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B0" w:rsidRPr="000719F9" w:rsidRDefault="00B26FB0" w:rsidP="000008EC">
      <w:pPr>
        <w:ind w:left="-567" w:right="140" w:firstLine="567"/>
        <w:jc w:val="center"/>
        <w:rPr>
          <w:b/>
          <w:bCs/>
        </w:rPr>
      </w:pPr>
      <w:r w:rsidRPr="000719F9">
        <w:rPr>
          <w:b/>
          <w:bCs/>
        </w:rPr>
        <w:t>1. Целевой раздел</w:t>
      </w:r>
    </w:p>
    <w:p w:rsidR="00B26FB0" w:rsidRPr="000719F9" w:rsidRDefault="00B26FB0" w:rsidP="000008EC">
      <w:pPr>
        <w:ind w:left="-567" w:right="140" w:firstLine="567"/>
        <w:rPr>
          <w:b/>
          <w:bCs/>
        </w:rPr>
      </w:pPr>
      <w:r w:rsidRPr="000719F9">
        <w:rPr>
          <w:b/>
          <w:bCs/>
        </w:rPr>
        <w:t>1.1. Пояснительная записка</w:t>
      </w:r>
    </w:p>
    <w:p w:rsidR="00B26FB0" w:rsidRPr="000719F9" w:rsidRDefault="00B26FB0" w:rsidP="000008EC">
      <w:pPr>
        <w:ind w:left="-567" w:right="140" w:firstLine="567"/>
        <w:rPr>
          <w:b/>
          <w:bCs/>
        </w:rPr>
      </w:pPr>
    </w:p>
    <w:p w:rsidR="00B26FB0" w:rsidRPr="000719F9" w:rsidRDefault="00B26FB0" w:rsidP="000008EC">
      <w:pPr>
        <w:pStyle w:val="a3"/>
        <w:spacing w:before="0" w:after="0" w:line="240" w:lineRule="auto"/>
        <w:ind w:left="-567" w:right="140" w:firstLine="567"/>
        <w:jc w:val="both"/>
        <w:rPr>
          <w:i/>
        </w:rPr>
      </w:pPr>
      <w:r w:rsidRPr="000719F9">
        <w:t xml:space="preserve">Муниципальное общеобразовательное учреждение «Средняя школа № 60» (далее – средняя школа № 60) расположена в Дзержинском районе города Ярославля. Количество обучающихся – 350-400 человек. Состав обучающихся – полиэтнический. Одно из основных направлений деятельности школы – </w:t>
      </w:r>
      <w:r w:rsidRPr="000719F9">
        <w:rPr>
          <w:i/>
        </w:rPr>
        <w:t>построение поликультурной образовательной среды.</w:t>
      </w:r>
    </w:p>
    <w:p w:rsidR="00B26FB0" w:rsidRPr="000719F9" w:rsidRDefault="00B26FB0" w:rsidP="000008EC">
      <w:pPr>
        <w:pStyle w:val="a3"/>
        <w:spacing w:before="0" w:after="0" w:line="240" w:lineRule="auto"/>
        <w:ind w:left="-567" w:right="140" w:firstLine="567"/>
        <w:jc w:val="both"/>
        <w:rPr>
          <w:i/>
        </w:rPr>
      </w:pPr>
    </w:p>
    <w:p w:rsidR="00B26FB0" w:rsidRPr="000719F9" w:rsidRDefault="00B26FB0" w:rsidP="000008EC">
      <w:pPr>
        <w:ind w:left="-567" w:right="140" w:firstLine="567"/>
        <w:jc w:val="both"/>
        <w:rPr>
          <w:rStyle w:val="a4"/>
          <w:i w:val="0"/>
          <w:iCs w:val="0"/>
        </w:rPr>
      </w:pPr>
      <w:r w:rsidRPr="000719F9">
        <w:rPr>
          <w:b/>
          <w:bCs/>
          <w:i/>
          <w:iCs/>
        </w:rPr>
        <w:t>Поликультурная образовательная среда</w:t>
      </w:r>
      <w:r w:rsidRPr="000719F9">
        <w:rPr>
          <w:color w:val="283543"/>
        </w:rPr>
        <w:t xml:space="preserve">  </w:t>
      </w:r>
      <w:r w:rsidRPr="000719F9">
        <w:t>рассматривается как  система </w:t>
      </w:r>
      <w:r w:rsidRPr="000719F9">
        <w:rPr>
          <w:rStyle w:val="apple-converted-space"/>
        </w:rPr>
        <w:t> </w:t>
      </w:r>
      <w:r w:rsidRPr="000719F9">
        <w:rPr>
          <w:rStyle w:val="a4"/>
        </w:rPr>
        <w:t>взаимовлияний</w:t>
      </w:r>
      <w:r w:rsidRPr="000719F9">
        <w:rPr>
          <w:i/>
          <w:iCs/>
        </w:rPr>
        <w:t xml:space="preserve">  </w:t>
      </w:r>
      <w:r w:rsidRPr="000719F9">
        <w:t>и </w:t>
      </w:r>
      <w:r w:rsidRPr="000719F9">
        <w:rPr>
          <w:rStyle w:val="apple-converted-space"/>
        </w:rPr>
        <w:t> </w:t>
      </w:r>
      <w:r w:rsidRPr="000719F9">
        <w:rPr>
          <w:rStyle w:val="a4"/>
        </w:rPr>
        <w:t>условий</w:t>
      </w:r>
      <w:r w:rsidRPr="000719F9">
        <w:rPr>
          <w:i/>
          <w:iCs/>
        </w:rPr>
        <w:t> </w:t>
      </w:r>
      <w:r w:rsidRPr="000719F9">
        <w:t xml:space="preserve"> для  самореализации  личности  школьника,  а  также  возможностей  для  ее </w:t>
      </w:r>
      <w:r w:rsidRPr="000719F9">
        <w:rPr>
          <w:rStyle w:val="a4"/>
        </w:rPr>
        <w:t>развития. Основными компонентами поликультурной образовательной среды являются:</w:t>
      </w:r>
    </w:p>
    <w:p w:rsidR="00B26FB0" w:rsidRPr="000719F9" w:rsidRDefault="00B26FB0" w:rsidP="000008EC">
      <w:pPr>
        <w:pStyle w:val="1"/>
        <w:numPr>
          <w:ilvl w:val="0"/>
          <w:numId w:val="4"/>
        </w:numPr>
        <w:ind w:left="-567" w:right="140" w:firstLine="567"/>
        <w:jc w:val="both"/>
      </w:pPr>
      <w:r w:rsidRPr="000719F9">
        <w:rPr>
          <w:bCs/>
          <w:i/>
          <w:iCs/>
        </w:rPr>
        <w:t>Пространственно-предметный (мир вещей)</w:t>
      </w:r>
      <w:r w:rsidRPr="000719F9">
        <w:rPr>
          <w:bCs/>
          <w:iCs/>
        </w:rPr>
        <w:t>: помещения, территория, облик школы, индивидуальная символика и т.д.</w:t>
      </w:r>
    </w:p>
    <w:p w:rsidR="00B26FB0" w:rsidRPr="000719F9" w:rsidRDefault="00B26FB0" w:rsidP="000008EC">
      <w:pPr>
        <w:pStyle w:val="1"/>
        <w:numPr>
          <w:ilvl w:val="0"/>
          <w:numId w:val="4"/>
        </w:numPr>
        <w:ind w:left="-567" w:right="140" w:firstLine="567"/>
        <w:jc w:val="both"/>
      </w:pPr>
      <w:r w:rsidRPr="000719F9">
        <w:rPr>
          <w:bCs/>
          <w:i/>
          <w:iCs/>
        </w:rPr>
        <w:t>Социальный (мир отношений)</w:t>
      </w:r>
      <w:r w:rsidRPr="000719F9">
        <w:t>: преобладающие толерантные взаимоотношения и позитивное настроение всех участников образовательных отношений (участие всех субъектов в конструировании и оптимизации поликультурной образовательной среды, удовлетворенность взаимодействием, результативность взаимодействия).</w:t>
      </w:r>
    </w:p>
    <w:p w:rsidR="00B26FB0" w:rsidRPr="000719F9" w:rsidRDefault="00B26FB0" w:rsidP="000008EC">
      <w:pPr>
        <w:pStyle w:val="1"/>
        <w:numPr>
          <w:ilvl w:val="0"/>
          <w:numId w:val="4"/>
        </w:numPr>
        <w:ind w:left="-567" w:right="140" w:firstLine="567"/>
      </w:pPr>
      <w:r w:rsidRPr="000719F9">
        <w:rPr>
          <w:bCs/>
          <w:i/>
          <w:iCs/>
        </w:rPr>
        <w:t>Психодидактический:</w:t>
      </w:r>
      <w:r w:rsidRPr="000719F9">
        <w:t xml:space="preserve"> </w:t>
      </w:r>
      <w:r w:rsidRPr="000719F9">
        <w:rPr>
          <w:bCs/>
          <w:iCs/>
        </w:rPr>
        <w:t xml:space="preserve">содержание образовательного процесса; вариативность учебных программ и учебных планов, используемые методики и технологии; </w:t>
      </w:r>
      <w:r w:rsidRPr="000719F9">
        <w:t xml:space="preserve"> учет возможностей каждого ребенка;  профессиональная компетентность  педагога,  высокий  уровень  его  толерантности.</w:t>
      </w:r>
    </w:p>
    <w:p w:rsidR="00B26FB0" w:rsidRPr="000719F9" w:rsidRDefault="00B26FB0" w:rsidP="000008EC">
      <w:pPr>
        <w:pStyle w:val="1"/>
        <w:ind w:left="0" w:right="140"/>
      </w:pPr>
    </w:p>
    <w:p w:rsidR="00B26FB0" w:rsidRPr="000719F9" w:rsidRDefault="00B26FB0" w:rsidP="000008EC">
      <w:pPr>
        <w:ind w:left="-567" w:right="140" w:firstLine="567"/>
        <w:jc w:val="both"/>
      </w:pPr>
      <w:r w:rsidRPr="000719F9">
        <w:rPr>
          <w:b/>
          <w:bCs/>
        </w:rPr>
        <w:t>Целями  реализации  ООП ООО средней школы № 60 являются:</w:t>
      </w:r>
      <w:r w:rsidRPr="000719F9">
        <w:t xml:space="preserve"> </w:t>
      </w:r>
    </w:p>
    <w:p w:rsidR="00B26FB0" w:rsidRPr="000719F9" w:rsidRDefault="00B26FB0" w:rsidP="000008EC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-567" w:right="140" w:firstLine="567"/>
        <w:jc w:val="both"/>
        <w:rPr>
          <w:rStyle w:val="Zag11"/>
          <w:rFonts w:eastAsia="@Arial Unicode MS"/>
        </w:rPr>
      </w:pPr>
      <w:r w:rsidRPr="000719F9">
        <w:rPr>
          <w:rStyle w:val="Zag11"/>
          <w:rFonts w:eastAsia="@Arial Unicode MS"/>
        </w:rPr>
        <w:t>обеспечение достижения обучающимися результатов освоения программы основного общего образования в соответствии с требованиями, установленными ФГОС;</w:t>
      </w:r>
    </w:p>
    <w:p w:rsidR="00B26FB0" w:rsidRPr="000719F9" w:rsidRDefault="00B26FB0" w:rsidP="000008EC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-567" w:right="140" w:firstLine="567"/>
        <w:jc w:val="both"/>
        <w:rPr>
          <w:rStyle w:val="Zag11"/>
          <w:rFonts w:eastAsia="@Arial Unicode MS"/>
        </w:rPr>
      </w:pPr>
      <w:r w:rsidRPr="000719F9">
        <w:rPr>
          <w:color w:val="000000"/>
        </w:rPr>
        <w:t>обеспечение гармоничного развития личности обучающегося</w:t>
      </w:r>
      <w:r w:rsidRPr="000719F9">
        <w:rPr>
          <w:rStyle w:val="Zag11"/>
          <w:rFonts w:eastAsia="@Arial Unicode MS"/>
        </w:rPr>
        <w:t>;</w:t>
      </w:r>
    </w:p>
    <w:p w:rsidR="00B26FB0" w:rsidRPr="000719F9" w:rsidRDefault="00B26FB0" w:rsidP="000008EC">
      <w:pPr>
        <w:pStyle w:val="a5"/>
        <w:numPr>
          <w:ilvl w:val="0"/>
          <w:numId w:val="3"/>
        </w:numPr>
        <w:ind w:left="-567" w:right="140" w:firstLine="567"/>
        <w:jc w:val="both"/>
        <w:rPr>
          <w:bCs/>
          <w:iCs/>
        </w:rPr>
      </w:pPr>
      <w:r w:rsidRPr="000719F9">
        <w:rPr>
          <w:b/>
        </w:rPr>
        <w:t>в условиях поликультурной образовательной среды с полиэтническим составом обучающихся</w:t>
      </w:r>
      <w:r w:rsidRPr="000719F9">
        <w:t xml:space="preserve"> </w:t>
      </w:r>
      <w:r w:rsidRPr="000719F9">
        <w:rPr>
          <w:color w:val="000000"/>
        </w:rPr>
        <w:t>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художественных, математических, конструктивно-технических) и физических способностей, а также сохранение и укрепление здоровья обучающихся;</w:t>
      </w:r>
    </w:p>
    <w:p w:rsidR="00B26FB0" w:rsidRPr="000719F9" w:rsidRDefault="00B26FB0" w:rsidP="000008EC">
      <w:pPr>
        <w:pStyle w:val="a5"/>
        <w:numPr>
          <w:ilvl w:val="0"/>
          <w:numId w:val="3"/>
        </w:numPr>
        <w:ind w:left="-567" w:right="140" w:firstLine="567"/>
        <w:jc w:val="both"/>
        <w:rPr>
          <w:bCs/>
          <w:iCs/>
        </w:rPr>
      </w:pPr>
      <w:r w:rsidRPr="000719F9">
        <w:t xml:space="preserve">создание благоприятных условий воспитания и обучения </w:t>
      </w:r>
      <w:r w:rsidRPr="000719F9">
        <w:rPr>
          <w:bCs/>
          <w:iCs/>
        </w:rPr>
        <w:t>детей.</w:t>
      </w:r>
    </w:p>
    <w:p w:rsidR="0050504A" w:rsidRPr="000719F9" w:rsidRDefault="0050504A" w:rsidP="007742B9">
      <w:pPr>
        <w:pStyle w:val="20"/>
        <w:shd w:val="clear" w:color="auto" w:fill="auto"/>
        <w:tabs>
          <w:tab w:val="left" w:pos="1389"/>
        </w:tabs>
        <w:spacing w:before="0" w:after="0" w:line="240" w:lineRule="auto"/>
        <w:rPr>
          <w:sz w:val="24"/>
          <w:szCs w:val="24"/>
        </w:rPr>
      </w:pPr>
      <w:r w:rsidRPr="000719F9">
        <w:rPr>
          <w:sz w:val="24"/>
          <w:szCs w:val="24"/>
        </w:rPr>
        <w:t>Достижение поставленных целей реализации ФОП ООО предусматривает решение следующих основных задач: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  <w:r w:rsidRPr="000719F9">
        <w:rPr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  <w:r w:rsidRPr="000719F9">
        <w:rPr>
          <w:sz w:val="24"/>
          <w:szCs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  <w:r w:rsidRPr="000719F9">
        <w:rPr>
          <w:sz w:val="24"/>
          <w:szCs w:val="24"/>
        </w:rPr>
        <w:t>обеспечение преемственности основного общего и среднего общего образования;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достижение планируемых результатов освоения ФОП ООО всеми обучающимися, в том числе обучающимися с ограниченными возможностями здоровья;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обеспечение доступности получения качественного основного общего образования;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</w:t>
      </w:r>
      <w:r w:rsidRPr="000719F9">
        <w:rPr>
          <w:sz w:val="24"/>
          <w:szCs w:val="24"/>
        </w:rPr>
        <w:lastRenderedPageBreak/>
        <w:t>организации;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50504A" w:rsidRPr="000719F9" w:rsidRDefault="0050504A" w:rsidP="000008EC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0719F9">
        <w:rPr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B26FB0" w:rsidRPr="000719F9" w:rsidRDefault="00B26FB0" w:rsidP="000008EC">
      <w:pPr>
        <w:pStyle w:val="a3"/>
        <w:spacing w:before="0" w:after="0" w:line="240" w:lineRule="auto"/>
        <w:ind w:left="-567" w:right="140" w:firstLine="567"/>
        <w:jc w:val="both"/>
      </w:pPr>
    </w:p>
    <w:p w:rsidR="00B26FB0" w:rsidRPr="000719F9" w:rsidRDefault="00B26FB0" w:rsidP="000008EC">
      <w:pPr>
        <w:ind w:left="-567" w:right="140" w:firstLine="567"/>
        <w:jc w:val="both"/>
        <w:rPr>
          <w:bCs/>
          <w:iCs/>
        </w:rPr>
      </w:pPr>
      <w:r w:rsidRPr="000719F9">
        <w:rPr>
          <w:bCs/>
          <w:iCs/>
        </w:rPr>
        <w:t>Программа основного общего образо</w:t>
      </w:r>
      <w:r w:rsidR="0050504A" w:rsidRPr="000719F9">
        <w:rPr>
          <w:bCs/>
          <w:iCs/>
        </w:rPr>
        <w:t xml:space="preserve">вания </w:t>
      </w:r>
      <w:r w:rsidR="0050504A" w:rsidRPr="000719F9">
        <w:rPr>
          <w:b/>
          <w:bCs/>
          <w:iCs/>
        </w:rPr>
        <w:t>обеспечивает</w:t>
      </w:r>
      <w:r w:rsidRPr="000719F9">
        <w:rPr>
          <w:b/>
          <w:bCs/>
          <w:iCs/>
        </w:rPr>
        <w:t>:</w:t>
      </w:r>
      <w:r w:rsidRPr="000719F9">
        <w:rPr>
          <w:bCs/>
          <w:iCs/>
        </w:rPr>
        <w:t xml:space="preserve"> 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r w:rsidRPr="000719F9">
        <w:rPr>
          <w:b/>
          <w:color w:val="000000"/>
        </w:rPr>
        <w:t>единство</w:t>
      </w:r>
      <w:r w:rsidRPr="000719F9">
        <w:rPr>
          <w:color w:val="000000"/>
        </w:rPr>
        <w:t xml:space="preserve"> образовательного пространства Российской Федерации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0" w:name="dst100020"/>
      <w:bookmarkEnd w:id="0"/>
      <w:r w:rsidRPr="000719F9">
        <w:rPr>
          <w:b/>
          <w:color w:val="000000"/>
        </w:rPr>
        <w:t xml:space="preserve">преемственность </w:t>
      </w:r>
      <w:r w:rsidRPr="000719F9">
        <w:rPr>
          <w:color w:val="000000"/>
        </w:rPr>
        <w:t>образовательных программ начального общего, основного общего и среднего общего образования;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" w:name="dst100021"/>
      <w:bookmarkEnd w:id="1"/>
      <w:r w:rsidRPr="000719F9">
        <w:rPr>
          <w:b/>
          <w:color w:val="000000"/>
        </w:rPr>
        <w:t xml:space="preserve">вариативность </w:t>
      </w:r>
      <w:r w:rsidRPr="000719F9">
        <w:rPr>
          <w:color w:val="000000"/>
        </w:rPr>
        <w:t>содержания образовательных программ основного общего образования (далее - программы основного общего образования),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2" w:name="dst100022"/>
      <w:bookmarkEnd w:id="2"/>
      <w:r w:rsidRPr="000719F9">
        <w:rPr>
          <w:b/>
          <w:color w:val="000000"/>
        </w:rPr>
        <w:t>государственные гарантии</w:t>
      </w:r>
      <w:r w:rsidRPr="000719F9">
        <w:rPr>
          <w:color w:val="000000"/>
        </w:rPr>
        <w:t xml:space="preserve">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3" w:name="dst100023"/>
      <w:bookmarkEnd w:id="3"/>
      <w:r w:rsidRPr="000719F9">
        <w:rPr>
          <w:b/>
          <w:color w:val="000000"/>
        </w:rPr>
        <w:t xml:space="preserve">формирование </w:t>
      </w:r>
      <w:r w:rsidRPr="000719F9">
        <w:rPr>
          <w:color w:val="000000"/>
        </w:rPr>
        <w:t>российской гражданской идентичности обучающихся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4" w:name="dst100024"/>
      <w:bookmarkEnd w:id="4"/>
      <w:r w:rsidRPr="000719F9">
        <w:rPr>
          <w:b/>
          <w:color w:val="000000"/>
        </w:rPr>
        <w:t>сохранение и развитие</w:t>
      </w:r>
      <w:r w:rsidRPr="000719F9">
        <w:rPr>
          <w:color w:val="000000"/>
        </w:rPr>
        <w:t xml:space="preserve">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образования на родном языке, овладение духовными ценностями и культурой многонационального народа Российской Федерации;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5" w:name="dst100025"/>
      <w:bookmarkEnd w:id="5"/>
      <w:r w:rsidRPr="000719F9">
        <w:rPr>
          <w:b/>
          <w:color w:val="000000"/>
        </w:rPr>
        <w:t>доступность и равные возможности</w:t>
      </w:r>
      <w:r w:rsidRPr="000719F9">
        <w:rPr>
          <w:color w:val="000000"/>
        </w:rPr>
        <w:t xml:space="preserve"> получения качественного основного общего образования;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6" w:name="dst100026"/>
      <w:bookmarkEnd w:id="6"/>
      <w:r w:rsidRPr="000719F9">
        <w:rPr>
          <w:b/>
          <w:color w:val="000000"/>
        </w:rPr>
        <w:t>благоприятные условия</w:t>
      </w:r>
      <w:r w:rsidRPr="000719F9">
        <w:rPr>
          <w:color w:val="000000"/>
        </w:rPr>
        <w:t xml:space="preserve"> воспитания и обучения,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7" w:name="dst100027"/>
      <w:bookmarkEnd w:id="7"/>
      <w:r w:rsidRPr="000719F9">
        <w:rPr>
          <w:color w:val="000000"/>
        </w:rPr>
        <w:t xml:space="preserve">формирование </w:t>
      </w:r>
      <w:r w:rsidRPr="000719F9">
        <w:rPr>
          <w:b/>
          <w:color w:val="000000"/>
        </w:rPr>
        <w:t>навыков оказания первой помощи</w:t>
      </w:r>
      <w:r w:rsidRPr="000719F9">
        <w:rPr>
          <w:color w:val="000000"/>
        </w:rPr>
        <w:t>, профилактику нарушения осанки и зрения;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8" w:name="dst100028"/>
      <w:bookmarkEnd w:id="8"/>
      <w:r w:rsidRPr="000719F9">
        <w:rPr>
          <w:b/>
          <w:color w:val="000000"/>
        </w:rPr>
        <w:t>освоение</w:t>
      </w:r>
      <w:r w:rsidRPr="000719F9">
        <w:rPr>
          <w:color w:val="000000"/>
        </w:rPr>
        <w:t xml:space="preserve"> всеми обучающимися </w:t>
      </w:r>
      <w:r w:rsidRPr="000719F9">
        <w:rPr>
          <w:b/>
          <w:color w:val="000000"/>
        </w:rPr>
        <w:t>базовых навыков</w:t>
      </w:r>
      <w:r w:rsidRPr="000719F9">
        <w:rPr>
          <w:color w:val="000000"/>
        </w:rPr>
        <w:t xml:space="preserve"> (в том числе когнитивных, социальных, эмоциональных), компетенций;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9" w:name="dst100029"/>
      <w:bookmarkEnd w:id="9"/>
      <w:r w:rsidRPr="000719F9">
        <w:rPr>
          <w:b/>
          <w:color w:val="000000"/>
        </w:rPr>
        <w:t>развитие личностных качеств</w:t>
      </w:r>
      <w:r w:rsidRPr="000719F9">
        <w:rPr>
          <w:color w:val="000000"/>
        </w:rPr>
        <w:t>, необходимых для решения повседневных и нетиповых задач с целью адекватной ориентации в окружающем мире;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0" w:name="dst100030"/>
      <w:bookmarkEnd w:id="10"/>
      <w:r w:rsidRPr="000719F9">
        <w:rPr>
          <w:b/>
          <w:color w:val="000000"/>
        </w:rPr>
        <w:t>уважение личности</w:t>
      </w:r>
      <w:r w:rsidRPr="000719F9">
        <w:rPr>
          <w:color w:val="000000"/>
        </w:rPr>
        <w:t xml:space="preserve"> обучающегося, развитие в детской среде ответственности, сотрудничества и уважения к другим и самому себе;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1" w:name="dst100031"/>
      <w:bookmarkEnd w:id="11"/>
      <w:r w:rsidRPr="000719F9">
        <w:rPr>
          <w:color w:val="000000"/>
        </w:rPr>
        <w:t xml:space="preserve">формирование культуры </w:t>
      </w:r>
      <w:r w:rsidRPr="000719F9">
        <w:rPr>
          <w:b/>
          <w:color w:val="000000"/>
        </w:rPr>
        <w:t>непрерывного образования и саморазвития</w:t>
      </w:r>
      <w:r w:rsidRPr="000719F9">
        <w:rPr>
          <w:color w:val="000000"/>
        </w:rPr>
        <w:t xml:space="preserve"> на протяжении жизни;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2" w:name="dst100032"/>
      <w:bookmarkEnd w:id="12"/>
      <w:r w:rsidRPr="000719F9">
        <w:rPr>
          <w:color w:val="000000"/>
        </w:rPr>
        <w:t xml:space="preserve">разумное и </w:t>
      </w:r>
      <w:r w:rsidRPr="000719F9">
        <w:rPr>
          <w:b/>
          <w:color w:val="000000"/>
        </w:rPr>
        <w:t>безопасное использование цифровых технологий</w:t>
      </w:r>
      <w:r w:rsidRPr="000719F9">
        <w:rPr>
          <w:color w:val="000000"/>
        </w:rPr>
        <w:t>, обеспечивающих повышение качества результатов образования и поддерживающих очное образование;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3" w:name="dst100033"/>
      <w:bookmarkEnd w:id="13"/>
      <w:r w:rsidRPr="000719F9">
        <w:rPr>
          <w:b/>
          <w:color w:val="000000"/>
        </w:rPr>
        <w:t>единство учебной и воспитательной деятельности</w:t>
      </w:r>
      <w:r w:rsidRPr="000719F9">
        <w:rPr>
          <w:color w:val="000000"/>
        </w:rPr>
        <w:t>, реализуемой совместно с семьей и иными институтами воспитания;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4" w:name="dst100034"/>
      <w:bookmarkEnd w:id="14"/>
      <w:r w:rsidRPr="000719F9">
        <w:rPr>
          <w:b/>
          <w:color w:val="000000"/>
        </w:rPr>
        <w:lastRenderedPageBreak/>
        <w:t>личностное развитие</w:t>
      </w:r>
      <w:r w:rsidRPr="000719F9">
        <w:rPr>
          <w:color w:val="000000"/>
        </w:rPr>
        <w:t xml:space="preserve">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5" w:name="dst100035"/>
      <w:bookmarkEnd w:id="15"/>
      <w:r w:rsidRPr="000719F9">
        <w:rPr>
          <w:b/>
          <w:color w:val="000000"/>
        </w:rPr>
        <w:t xml:space="preserve">развитие государственно-общественного управления </w:t>
      </w:r>
      <w:r w:rsidRPr="000719F9">
        <w:rPr>
          <w:color w:val="000000"/>
        </w:rPr>
        <w:t>в образовании на основе функционирования органов коллегиального управления, включая ученическое самоуправление;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6" w:name="dst100036"/>
      <w:bookmarkEnd w:id="16"/>
      <w:r w:rsidRPr="000719F9">
        <w:rPr>
          <w:b/>
          <w:color w:val="000000"/>
        </w:rPr>
        <w:t>взаимодействие организации</w:t>
      </w:r>
      <w:r w:rsidRPr="000719F9">
        <w:rPr>
          <w:color w:val="000000"/>
        </w:rPr>
        <w:t>, реализующей программы основного общего образования (далее - Организация), с семьей, общественными организациями, учреждениями культуры, спорта, организациями дополнительного образования, детско-юношескими общественными объединениями;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7" w:name="dst100037"/>
      <w:bookmarkEnd w:id="17"/>
      <w:r w:rsidRPr="000719F9">
        <w:rPr>
          <w:b/>
          <w:color w:val="000000"/>
        </w:rPr>
        <w:t>формирование</w:t>
      </w:r>
      <w:r w:rsidRPr="000719F9">
        <w:rPr>
          <w:color w:val="000000"/>
        </w:rPr>
        <w:t xml:space="preserve"> у обучающихся </w:t>
      </w:r>
      <w:r w:rsidRPr="000719F9">
        <w:rPr>
          <w:b/>
          <w:color w:val="000000"/>
        </w:rPr>
        <w:t>системных знаний</w:t>
      </w:r>
      <w:r w:rsidRPr="000719F9">
        <w:rPr>
          <w:color w:val="000000"/>
        </w:rPr>
        <w:t xml:space="preserve"> о месте Российской Федерации в мире, ее исторической роли, территориальной целостности,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8" w:name="dst100038"/>
      <w:bookmarkEnd w:id="18"/>
      <w:r w:rsidRPr="000719F9">
        <w:rPr>
          <w:color w:val="000000"/>
        </w:rPr>
        <w:t xml:space="preserve">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</w:t>
      </w:r>
      <w:r w:rsidRPr="000719F9">
        <w:rPr>
          <w:b/>
          <w:color w:val="000000"/>
        </w:rPr>
        <w:t xml:space="preserve">формирование </w:t>
      </w:r>
      <w:r w:rsidRPr="000719F9">
        <w:rPr>
          <w:color w:val="000000"/>
        </w:rPr>
        <w:t xml:space="preserve">у обучающихся </w:t>
      </w:r>
      <w:r w:rsidRPr="000719F9">
        <w:rPr>
          <w:b/>
          <w:color w:val="000000"/>
        </w:rPr>
        <w:t>культуры пользования информационно-коммуникационными технологиями</w:t>
      </w:r>
      <w:r w:rsidRPr="000719F9">
        <w:rPr>
          <w:color w:val="000000"/>
        </w:rPr>
        <w:t xml:space="preserve"> (далее - ИКТ), расширение возможностей индивидуального развития обучающихся посредством реализации </w:t>
      </w:r>
      <w:r w:rsidRPr="000719F9">
        <w:rPr>
          <w:b/>
          <w:color w:val="000000"/>
        </w:rPr>
        <w:t>индивидуальных учебных планов</w:t>
      </w:r>
      <w:r w:rsidRPr="000719F9">
        <w:rPr>
          <w:color w:val="000000"/>
        </w:rPr>
        <w:t xml:space="preserve">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19" w:name="dst100039"/>
      <w:bookmarkEnd w:id="19"/>
      <w:r w:rsidRPr="000719F9">
        <w:rPr>
          <w:color w:val="000000"/>
        </w:rPr>
        <w:t xml:space="preserve">применение обучающимися </w:t>
      </w:r>
      <w:r w:rsidRPr="000719F9">
        <w:rPr>
          <w:b/>
          <w:color w:val="000000"/>
        </w:rPr>
        <w:t>технологий совместной/коллективной работы</w:t>
      </w:r>
      <w:r w:rsidRPr="000719F9">
        <w:rPr>
          <w:color w:val="000000"/>
        </w:rPr>
        <w:t xml:space="preserve"> на основе осознания личной ответственности и объективной оценки личного вклада каждого в решение общих задач;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bookmarkStart w:id="20" w:name="dst100040"/>
      <w:bookmarkEnd w:id="20"/>
      <w:r w:rsidRPr="000719F9">
        <w:rPr>
          <w:color w:val="000000"/>
        </w:rPr>
        <w:t xml:space="preserve">условия создания социальной ситуации развития обучающихся, обеспечивающей их </w:t>
      </w:r>
      <w:r w:rsidRPr="000719F9">
        <w:rPr>
          <w:b/>
          <w:color w:val="000000"/>
        </w:rPr>
        <w:t>социальную самоидентификацию</w:t>
      </w:r>
      <w:r w:rsidRPr="000719F9">
        <w:rPr>
          <w:color w:val="000000"/>
        </w:rPr>
        <w:t xml:space="preserve"> посредством личностно значимой деятельности;</w:t>
      </w:r>
      <w:bookmarkStart w:id="21" w:name="dst100041"/>
      <w:bookmarkEnd w:id="21"/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r w:rsidRPr="000719F9">
        <w:rPr>
          <w:b/>
          <w:color w:val="000000"/>
        </w:rPr>
        <w:t>специальные условия</w:t>
      </w:r>
      <w:r w:rsidRPr="000719F9">
        <w:rPr>
          <w:color w:val="000000"/>
        </w:rPr>
        <w:t xml:space="preserve"> образования для обучающихся с ОВЗ с учетом их особых образовательных потребностей;</w:t>
      </w:r>
    </w:p>
    <w:p w:rsidR="00B26FB0" w:rsidRPr="000719F9" w:rsidRDefault="00B26FB0" w:rsidP="000008EC">
      <w:pPr>
        <w:pStyle w:val="a5"/>
        <w:numPr>
          <w:ilvl w:val="0"/>
          <w:numId w:val="5"/>
        </w:numPr>
        <w:shd w:val="clear" w:color="auto" w:fill="FFFFFF"/>
        <w:ind w:left="-567" w:right="140" w:firstLine="567"/>
        <w:rPr>
          <w:color w:val="000000"/>
        </w:rPr>
      </w:pPr>
      <w:r w:rsidRPr="000719F9">
        <w:rPr>
          <w:b/>
          <w:bCs/>
        </w:rPr>
        <w:t>учет возрастных особенностей школьников.</w:t>
      </w:r>
      <w:r w:rsidRPr="000719F9">
        <w:t xml:space="preserve"> Предполагает</w:t>
      </w:r>
      <w:r w:rsidRPr="000719F9">
        <w:rPr>
          <w:color w:val="000000"/>
        </w:rPr>
        <w:t>, что эффективность учебно-воспитательной работы снижается, если предъявляемые требования и организационные структуры отстают от возрастных возможностей учащихся или непосильны для них. Принцип учета возрастных особенностей детей требует, чтобы содержание, формы и методы ор</w:t>
      </w:r>
      <w:r w:rsidRPr="000719F9">
        <w:rPr>
          <w:color w:val="000000"/>
        </w:rPr>
        <w:softHyphen/>
        <w:t>ганизации их деятельности не оставались неизменными на раз</w:t>
      </w:r>
      <w:r w:rsidRPr="000719F9">
        <w:rPr>
          <w:color w:val="000000"/>
        </w:rPr>
        <w:softHyphen/>
        <w:t>ных возрастных этапах. В соответствии с этим принципом долж</w:t>
      </w:r>
      <w:r w:rsidRPr="000719F9">
        <w:rPr>
          <w:color w:val="000000"/>
        </w:rPr>
        <w:softHyphen/>
        <w:t xml:space="preserve">ны учитываться темперамент, характер, способности и интересы, мысли, мечты и переживания воспитанников. Не менее важно учитывать их половозрастные особенности. Реализация ООП ООО связана с двумя этапами возрастного развития школьников: </w:t>
      </w:r>
      <w:r w:rsidRPr="000719F9">
        <w:t xml:space="preserve">11—13 лет (5— 7 </w:t>
      </w:r>
      <w:r w:rsidR="0050504A" w:rsidRPr="000719F9">
        <w:t>классы); 14—15 лет (8—9 классы).</w:t>
      </w:r>
    </w:p>
    <w:p w:rsidR="00613391" w:rsidRPr="000719F9" w:rsidRDefault="00613391" w:rsidP="000008EC">
      <w:pPr>
        <w:shd w:val="clear" w:color="auto" w:fill="FFFFFF"/>
        <w:ind w:right="140"/>
        <w:rPr>
          <w:color w:val="000000"/>
        </w:rPr>
      </w:pPr>
    </w:p>
    <w:p w:rsidR="0050504A" w:rsidRPr="000719F9" w:rsidRDefault="0050504A" w:rsidP="000008EC">
      <w:pPr>
        <w:pStyle w:val="20"/>
        <w:shd w:val="clear" w:color="auto" w:fill="auto"/>
        <w:tabs>
          <w:tab w:val="left" w:pos="-426"/>
        </w:tabs>
        <w:spacing w:before="0" w:after="0" w:line="240" w:lineRule="auto"/>
        <w:ind w:left="-567"/>
        <w:rPr>
          <w:b/>
          <w:sz w:val="24"/>
          <w:szCs w:val="24"/>
        </w:rPr>
      </w:pPr>
      <w:r w:rsidRPr="000719F9">
        <w:rPr>
          <w:sz w:val="24"/>
          <w:szCs w:val="24"/>
        </w:rPr>
        <w:tab/>
        <w:t xml:space="preserve">Образовательная программа основного общего образования учитывает следующие </w:t>
      </w:r>
      <w:r w:rsidRPr="000719F9">
        <w:rPr>
          <w:b/>
          <w:sz w:val="24"/>
          <w:szCs w:val="24"/>
        </w:rPr>
        <w:t>принципы: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учёта ФГОС ООО</w:t>
      </w:r>
      <w:r w:rsidRPr="000719F9">
        <w:rPr>
          <w:sz w:val="24"/>
          <w:szCs w:val="24"/>
        </w:rPr>
        <w:t>: ООП ООО базируется на требованиях, предъявляемых ФГОС ООО к целям, содержанию, планируемым результатам и условиям обучения на уровне основного общего образования;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учёта языка обучения</w:t>
      </w:r>
      <w:r w:rsidRPr="000719F9">
        <w:rPr>
          <w:sz w:val="24"/>
          <w:szCs w:val="24"/>
        </w:rPr>
        <w:t>: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учёта ведущей деятельности</w:t>
      </w:r>
      <w:r w:rsidRPr="000719F9">
        <w:rPr>
          <w:sz w:val="24"/>
          <w:szCs w:val="24"/>
        </w:rPr>
        <w:t xml:space="preserve"> обучающегося: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индивидуализации обучения</w:t>
      </w:r>
      <w:r w:rsidRPr="000719F9">
        <w:rPr>
          <w:sz w:val="24"/>
          <w:szCs w:val="24"/>
        </w:rPr>
        <w:t>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b/>
          <w:sz w:val="24"/>
          <w:szCs w:val="24"/>
        </w:rPr>
        <w:lastRenderedPageBreak/>
        <w:t>системно-деятельностный подход</w:t>
      </w:r>
      <w:r w:rsidRPr="000719F9">
        <w:rPr>
          <w:sz w:val="24"/>
          <w:szCs w:val="24"/>
        </w:rPr>
        <w:t>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50504A" w:rsidRPr="000719F9" w:rsidRDefault="0050504A" w:rsidP="000008EC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>принцип обеспечения</w:t>
      </w:r>
      <w:r w:rsidRPr="000719F9">
        <w:rPr>
          <w:b/>
          <w:sz w:val="24"/>
          <w:szCs w:val="24"/>
        </w:rPr>
        <w:t xml:space="preserve"> фундаментального характера образования</w:t>
      </w:r>
      <w:r w:rsidRPr="000719F9">
        <w:rPr>
          <w:sz w:val="24"/>
          <w:szCs w:val="24"/>
        </w:rPr>
        <w:t>, учета специфики изучаемых учебных предметов;</w:t>
      </w:r>
    </w:p>
    <w:p w:rsidR="000F4119" w:rsidRPr="000719F9" w:rsidRDefault="0050504A" w:rsidP="000F4119">
      <w:pPr>
        <w:pStyle w:val="a5"/>
        <w:numPr>
          <w:ilvl w:val="0"/>
          <w:numId w:val="5"/>
        </w:numPr>
        <w:shd w:val="clear" w:color="auto" w:fill="FFFFFF"/>
        <w:ind w:left="-426" w:right="140" w:firstLine="0"/>
        <w:rPr>
          <w:color w:val="000000"/>
        </w:rPr>
      </w:pPr>
      <w:r w:rsidRPr="000719F9">
        <w:t xml:space="preserve">принцип </w:t>
      </w:r>
      <w:r w:rsidRPr="000719F9">
        <w:rPr>
          <w:b/>
        </w:rPr>
        <w:t>интеграции обучения</w:t>
      </w:r>
      <w:r w:rsidRPr="000719F9">
        <w:t xml:space="preserve"> и воспитания: ООП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  <w:r w:rsidR="000F4119" w:rsidRPr="000719F9">
        <w:rPr>
          <w:b/>
          <w:bCs/>
        </w:rPr>
        <w:t xml:space="preserve"> </w:t>
      </w:r>
    </w:p>
    <w:p w:rsidR="000F4119" w:rsidRPr="000719F9" w:rsidRDefault="000F4119" w:rsidP="000F4119">
      <w:pPr>
        <w:pStyle w:val="a5"/>
        <w:numPr>
          <w:ilvl w:val="0"/>
          <w:numId w:val="5"/>
        </w:numPr>
        <w:shd w:val="clear" w:color="auto" w:fill="FFFFFF"/>
        <w:ind w:left="-426" w:right="140" w:firstLine="0"/>
        <w:rPr>
          <w:color w:val="000000"/>
        </w:rPr>
      </w:pPr>
      <w:r w:rsidRPr="000719F9">
        <w:rPr>
          <w:b/>
          <w:bCs/>
        </w:rPr>
        <w:t xml:space="preserve">принцип толерантности. </w:t>
      </w:r>
      <w:r w:rsidRPr="000719F9">
        <w:t>Предполагает  уважительное отношение к другой личности, без чувства неприятия, а также сознательный отказ от применения по отношению к ней силовых методов или методов давления. Данный принцип лежит в основе формирования поликультурной образовательной среды в школе.</w:t>
      </w:r>
    </w:p>
    <w:p w:rsidR="00CE1506" w:rsidRPr="000719F9" w:rsidRDefault="00CE1506" w:rsidP="00CE1506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здоровье сбережения</w:t>
      </w:r>
      <w:r w:rsidRPr="000719F9">
        <w:rPr>
          <w:sz w:val="24"/>
          <w:szCs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 </w:t>
      </w:r>
    </w:p>
    <w:p w:rsidR="00CE1506" w:rsidRPr="000719F9" w:rsidRDefault="00CE1506" w:rsidP="000F4119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 w:rsidRPr="000719F9">
        <w:rPr>
          <w:sz w:val="24"/>
          <w:szCs w:val="24"/>
        </w:rPr>
        <w:t xml:space="preserve">принцип </w:t>
      </w:r>
      <w:r w:rsidRPr="000719F9">
        <w:rPr>
          <w:b/>
          <w:sz w:val="24"/>
          <w:szCs w:val="24"/>
        </w:rPr>
        <w:t>обеспечения санитарно-эпидемиологической безопасности</w:t>
      </w:r>
      <w:r w:rsidRPr="000719F9">
        <w:rPr>
          <w:sz w:val="24"/>
          <w:szCs w:val="24"/>
        </w:rPr>
        <w:t xml:space="preserve"> обучающихся в соответствии с требованиями, предусмотренными санитарными правилами и нормами </w:t>
      </w:r>
      <w:hyperlink r:id="rId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0719F9">
          <w:rPr>
            <w:color w:val="0000FF"/>
            <w:sz w:val="24"/>
            <w:szCs w:val="24"/>
          </w:rPr>
          <w:t>СанПиН 1.2.3685-21</w:t>
        </w:r>
      </w:hyperlink>
      <w:r w:rsidRPr="000719F9">
        <w:rPr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0719F9">
          <w:rPr>
            <w:color w:val="0000FF"/>
            <w:sz w:val="24"/>
            <w:szCs w:val="24"/>
          </w:rPr>
          <w:t>СП 2.4.3648-20</w:t>
        </w:r>
      </w:hyperlink>
      <w:r w:rsidRPr="000719F9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:rsidR="00613391" w:rsidRPr="000719F9" w:rsidRDefault="000F4119" w:rsidP="000F4119">
      <w:pPr>
        <w:pStyle w:val="20"/>
        <w:shd w:val="clear" w:color="auto" w:fill="auto"/>
        <w:spacing w:before="0" w:after="0" w:line="240" w:lineRule="auto"/>
        <w:ind w:left="-426"/>
        <w:rPr>
          <w:sz w:val="24"/>
          <w:szCs w:val="24"/>
        </w:rPr>
      </w:pPr>
      <w:r w:rsidRPr="000719F9">
        <w:rPr>
          <w:sz w:val="24"/>
          <w:szCs w:val="24"/>
        </w:rPr>
        <w:tab/>
      </w:r>
      <w:r w:rsidR="00613391" w:rsidRPr="000719F9">
        <w:rPr>
          <w:sz w:val="24"/>
          <w:szCs w:val="24"/>
        </w:rPr>
        <w:t xml:space="preserve">Общий объём аудиторной работы обучающихся за пять учебных лет не может составлять менее </w:t>
      </w:r>
      <w:r w:rsidR="00CE1506" w:rsidRPr="000719F9">
        <w:rPr>
          <w:sz w:val="24"/>
          <w:szCs w:val="24"/>
        </w:rPr>
        <w:t>5338</w:t>
      </w:r>
      <w:r w:rsidR="00613391" w:rsidRPr="000719F9">
        <w:rPr>
          <w:sz w:val="24"/>
          <w:szCs w:val="24"/>
        </w:rPr>
        <w:t xml:space="preserve"> академических часов и более 5848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 эпидемиологическими требованиями.</w:t>
      </w:r>
    </w:p>
    <w:p w:rsidR="00B26FB0" w:rsidRPr="000719F9" w:rsidRDefault="00B26FB0" w:rsidP="000008EC">
      <w:pPr>
        <w:pStyle w:val="dash041e005f0431005f044b005f0447005f043d005f044b005f0439"/>
        <w:ind w:left="-567" w:right="140" w:firstLine="567"/>
        <w:jc w:val="both"/>
        <w:rPr>
          <w:rFonts w:eastAsia="Calibri"/>
        </w:rPr>
      </w:pPr>
      <w:r w:rsidRPr="000719F9">
        <w:rPr>
          <w:rFonts w:eastAsia="Calibri"/>
        </w:rPr>
        <w:t xml:space="preserve">В основе реализации программы основного общего образования лежит </w:t>
      </w:r>
      <w:r w:rsidRPr="000719F9">
        <w:rPr>
          <w:rFonts w:eastAsia="Calibri"/>
          <w:b/>
        </w:rPr>
        <w:t>системно-деятельностный подход</w:t>
      </w:r>
      <w:r w:rsidRPr="000719F9">
        <w:rPr>
          <w:rFonts w:eastAsia="Calibri"/>
        </w:rPr>
        <w:t>, который обеспечивает:</w:t>
      </w:r>
    </w:p>
    <w:p w:rsidR="00B26FB0" w:rsidRPr="000719F9" w:rsidRDefault="00B26FB0" w:rsidP="000008EC">
      <w:pPr>
        <w:pStyle w:val="dash041e005f0431005f044b005f0447005f043d005f044b005f0439"/>
        <w:numPr>
          <w:ilvl w:val="0"/>
          <w:numId w:val="1"/>
        </w:numPr>
        <w:ind w:left="-567" w:right="140" w:firstLine="567"/>
        <w:jc w:val="both"/>
        <w:rPr>
          <w:rFonts w:eastAsia="Calibri"/>
        </w:rPr>
      </w:pPr>
      <w:r w:rsidRPr="000719F9">
        <w:rPr>
          <w:color w:val="000000"/>
        </w:rPr>
        <w:t>системное и гармоничное развитие личности обучающегося;</w:t>
      </w:r>
    </w:p>
    <w:p w:rsidR="00B26FB0" w:rsidRPr="000719F9" w:rsidRDefault="00B26FB0" w:rsidP="000008EC">
      <w:pPr>
        <w:pStyle w:val="1"/>
        <w:numPr>
          <w:ilvl w:val="0"/>
          <w:numId w:val="1"/>
        </w:numPr>
        <w:ind w:left="-567" w:right="140" w:firstLine="567"/>
        <w:jc w:val="both"/>
        <w:rPr>
          <w:b/>
          <w:bCs/>
        </w:rPr>
      </w:pPr>
      <w:r w:rsidRPr="000719F9">
        <w:rPr>
          <w:color w:val="000000"/>
        </w:rPr>
        <w:t>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</w:t>
      </w:r>
      <w:r w:rsidRPr="000719F9">
        <w:t>.</w:t>
      </w:r>
    </w:p>
    <w:p w:rsidR="00B26FB0" w:rsidRPr="000719F9" w:rsidRDefault="00B26FB0" w:rsidP="000008EC">
      <w:pPr>
        <w:pStyle w:val="1"/>
        <w:ind w:left="-567" w:right="140" w:firstLine="567"/>
        <w:jc w:val="both"/>
        <w:rPr>
          <w:bCs/>
        </w:rPr>
      </w:pPr>
      <w:r w:rsidRPr="000719F9">
        <w:rPr>
          <w:b/>
          <w:bCs/>
        </w:rPr>
        <w:t xml:space="preserve">       Механизмами </w:t>
      </w:r>
      <w:r w:rsidRPr="000719F9">
        <w:rPr>
          <w:bCs/>
        </w:rPr>
        <w:t>реализации программы основного общего образования являются внутренние и внешние ресурсы школы:</w:t>
      </w:r>
    </w:p>
    <w:tbl>
      <w:tblPr>
        <w:tblStyle w:val="a6"/>
        <w:tblW w:w="10596" w:type="dxa"/>
        <w:tblInd w:w="-459" w:type="dxa"/>
        <w:tblLook w:val="04A0" w:firstRow="1" w:lastRow="0" w:firstColumn="1" w:lastColumn="0" w:noHBand="0" w:noVBand="1"/>
      </w:tblPr>
      <w:tblGrid>
        <w:gridCol w:w="4678"/>
        <w:gridCol w:w="5918"/>
      </w:tblGrid>
      <w:tr w:rsidR="00B26FB0" w:rsidRPr="000719F9" w:rsidTr="00613391">
        <w:tc>
          <w:tcPr>
            <w:tcW w:w="10596" w:type="dxa"/>
            <w:gridSpan w:val="2"/>
          </w:tcPr>
          <w:p w:rsidR="00B26FB0" w:rsidRPr="000719F9" w:rsidRDefault="00B26FB0" w:rsidP="000008EC">
            <w:pPr>
              <w:pStyle w:val="1"/>
              <w:numPr>
                <w:ilvl w:val="0"/>
                <w:numId w:val="6"/>
              </w:numPr>
              <w:ind w:left="-567" w:right="140" w:firstLine="567"/>
              <w:jc w:val="both"/>
              <w:rPr>
                <w:bCs/>
                <w:i/>
              </w:rPr>
            </w:pPr>
            <w:r w:rsidRPr="000719F9">
              <w:rPr>
                <w:bCs/>
                <w:i/>
              </w:rPr>
              <w:t>Внутренние ресурсы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spacing w:before="100" w:beforeAutospacing="1" w:after="100" w:afterAutospacing="1"/>
              <w:ind w:left="-567" w:right="140" w:firstLine="567"/>
              <w:rPr>
                <w:color w:val="000000"/>
              </w:rPr>
            </w:pPr>
            <w:r w:rsidRPr="000719F9">
              <w:rPr>
                <w:color w:val="000000"/>
              </w:rPr>
              <w:t xml:space="preserve">Кадровые </w:t>
            </w:r>
          </w:p>
          <w:p w:rsidR="00B26FB0" w:rsidRPr="000719F9" w:rsidRDefault="00B26FB0" w:rsidP="000008EC">
            <w:pPr>
              <w:spacing w:before="100" w:beforeAutospacing="1" w:after="100" w:afterAutospacing="1"/>
              <w:ind w:left="142" w:right="140" w:firstLine="567"/>
              <w:jc w:val="both"/>
              <w:rPr>
                <w:color w:val="000000"/>
              </w:rPr>
            </w:pP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  <w:r w:rsidRPr="000719F9">
              <w:rPr>
                <w:rFonts w:eastAsia="Times New Roman"/>
                <w:color w:val="000000"/>
              </w:rPr>
              <w:t>Администрация, учителя, педагоги дополнительного образования, педагог-психолог, социальный педагог, тьюторы, библиотекарь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rFonts w:eastAsia="Times New Roman"/>
                <w:color w:val="000000"/>
              </w:rPr>
              <w:t> Финансовые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  <w:r w:rsidRPr="000719F9">
              <w:rPr>
                <w:rFonts w:eastAsia="Times New Roman"/>
                <w:color w:val="000000"/>
              </w:rPr>
              <w:t>Бюджетные средства, оказание платных образовательных услуг, спонсорская помощь, целевые взносы, гранты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lastRenderedPageBreak/>
              <w:t xml:space="preserve"> Материально-технические 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t>Оснащение оборудованием, в том числе учебно-методическим, всех помещений школы.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t xml:space="preserve">Информационные 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t xml:space="preserve">Базы данных, информационная образовательная среда школы 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t>Локальные нормативные акты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rPr>
                <w:bCs/>
              </w:rPr>
            </w:pPr>
            <w:r w:rsidRPr="000719F9">
              <w:rPr>
                <w:bCs/>
              </w:rPr>
              <w:t>- локальные нормативные акты, регламентирующие различные аспекты деятельности школы, в том числе ВСОКО;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Учебный план школы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План внеурочной деятельности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Календарный план воспитательной работы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Годовой план работы школы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Рабочие программы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  <w:r w:rsidRPr="000719F9">
              <w:rPr>
                <w:bCs/>
              </w:rPr>
              <w:t>- рабочие программы предметов, модулей, курсов;</w:t>
            </w:r>
          </w:p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  <w:r w:rsidRPr="000719F9">
              <w:rPr>
                <w:bCs/>
              </w:rPr>
              <w:t>- рабочие программы курсов внеурочной деятельности</w:t>
            </w: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Мониторинг образовательных результатов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142" w:right="140" w:hanging="142"/>
              <w:jc w:val="both"/>
              <w:rPr>
                <w:bCs/>
              </w:rPr>
            </w:pPr>
            <w:r w:rsidRPr="000719F9">
              <w:rPr>
                <w:bCs/>
              </w:rPr>
              <w:t>План финансово-хозяйственной деятельности и др.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B26FB0" w:rsidRPr="000719F9" w:rsidTr="00613391">
        <w:tc>
          <w:tcPr>
            <w:tcW w:w="10596" w:type="dxa"/>
            <w:gridSpan w:val="2"/>
          </w:tcPr>
          <w:p w:rsidR="00B26FB0" w:rsidRPr="000719F9" w:rsidRDefault="00B26FB0" w:rsidP="000008EC">
            <w:pPr>
              <w:pStyle w:val="1"/>
              <w:numPr>
                <w:ilvl w:val="0"/>
                <w:numId w:val="6"/>
              </w:numPr>
              <w:ind w:left="-567" w:right="140" w:firstLine="567"/>
              <w:jc w:val="both"/>
              <w:rPr>
                <w:bCs/>
                <w:i/>
              </w:rPr>
            </w:pPr>
            <w:r w:rsidRPr="000719F9">
              <w:rPr>
                <w:bCs/>
                <w:i/>
              </w:rPr>
              <w:t>Внешние ресурсы</w:t>
            </w:r>
          </w:p>
        </w:tc>
      </w:tr>
      <w:tr w:rsidR="00B26FB0" w:rsidRPr="000719F9" w:rsidTr="000008EC">
        <w:tc>
          <w:tcPr>
            <w:tcW w:w="4678" w:type="dxa"/>
          </w:tcPr>
          <w:p w:rsidR="00B26FB0" w:rsidRPr="000719F9" w:rsidRDefault="00B26FB0" w:rsidP="000008EC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0719F9">
              <w:rPr>
                <w:bCs/>
              </w:rPr>
              <w:t>Сторонние образовательные организации</w:t>
            </w:r>
          </w:p>
        </w:tc>
        <w:tc>
          <w:tcPr>
            <w:tcW w:w="5918" w:type="dxa"/>
          </w:tcPr>
          <w:p w:rsidR="00B26FB0" w:rsidRPr="000719F9" w:rsidRDefault="00B26FB0" w:rsidP="000008EC">
            <w:pPr>
              <w:pStyle w:val="1"/>
              <w:ind w:left="35" w:right="140"/>
              <w:rPr>
                <w:rFonts w:eastAsia="Times New Roman"/>
                <w:color w:val="000000"/>
              </w:rPr>
            </w:pPr>
            <w:r w:rsidRPr="000719F9">
              <w:rPr>
                <w:rFonts w:eastAsia="Times New Roman"/>
                <w:color w:val="000000"/>
              </w:rPr>
              <w:t xml:space="preserve">- реализующие дополнительные общеобразовательные программы, </w:t>
            </w:r>
          </w:p>
          <w:p w:rsidR="00B26FB0" w:rsidRPr="000719F9" w:rsidRDefault="00B26FB0" w:rsidP="000008EC">
            <w:pPr>
              <w:pStyle w:val="1"/>
              <w:ind w:left="35" w:right="140"/>
              <w:rPr>
                <w:bCs/>
              </w:rPr>
            </w:pPr>
            <w:r w:rsidRPr="000719F9">
              <w:rPr>
                <w:rFonts w:eastAsia="Times New Roman"/>
                <w:color w:val="000000"/>
              </w:rPr>
              <w:t>- оказывающие психолого-педагогическую, медицинскую и социальную помощь обучающимся, испытывающим трудности в освоении основной общеобразовательной программы и др.</w:t>
            </w:r>
          </w:p>
        </w:tc>
      </w:tr>
    </w:tbl>
    <w:p w:rsidR="00B26FB0" w:rsidRPr="000719F9" w:rsidRDefault="00B26FB0" w:rsidP="000008EC">
      <w:pPr>
        <w:pStyle w:val="1"/>
        <w:ind w:left="-567" w:right="140" w:firstLine="567"/>
        <w:jc w:val="center"/>
        <w:rPr>
          <w:bCs/>
        </w:rPr>
      </w:pPr>
    </w:p>
    <w:p w:rsidR="00B26FB0" w:rsidRPr="000719F9" w:rsidRDefault="00B26FB0" w:rsidP="000008EC">
      <w:pPr>
        <w:pStyle w:val="1"/>
        <w:ind w:left="-567" w:right="140" w:firstLine="567"/>
        <w:jc w:val="center"/>
        <w:rPr>
          <w:b/>
          <w:bCs/>
        </w:rPr>
      </w:pPr>
      <w:r w:rsidRPr="000719F9">
        <w:rPr>
          <w:b/>
          <w:bCs/>
        </w:rPr>
        <w:t>Общая характеристика программы</w:t>
      </w:r>
    </w:p>
    <w:p w:rsidR="00B26FB0" w:rsidRPr="000719F9" w:rsidRDefault="00B26FB0" w:rsidP="000008EC">
      <w:pPr>
        <w:pStyle w:val="1"/>
        <w:ind w:left="-567" w:right="140" w:firstLine="567"/>
        <w:jc w:val="center"/>
        <w:rPr>
          <w:b/>
          <w:bCs/>
        </w:rPr>
      </w:pPr>
    </w:p>
    <w:p w:rsidR="00B26FB0" w:rsidRPr="000719F9" w:rsidRDefault="00B26FB0" w:rsidP="000008EC">
      <w:pPr>
        <w:pStyle w:val="a5"/>
        <w:ind w:left="-567" w:right="140" w:firstLine="567"/>
        <w:jc w:val="both"/>
        <w:rPr>
          <w:color w:val="000000"/>
        </w:rPr>
      </w:pPr>
      <w:r w:rsidRPr="000719F9">
        <w:rPr>
          <w:color w:val="000000"/>
        </w:rPr>
        <w:t>Школа разрабатывает и утверждает программу основного общего образования самостоятельно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с учетом примерной основной образовательной программы основного общего образования</w:t>
      </w:r>
    </w:p>
    <w:p w:rsidR="00613391" w:rsidRPr="000719F9" w:rsidRDefault="00613391" w:rsidP="000008EC">
      <w:pPr>
        <w:pStyle w:val="a5"/>
        <w:ind w:left="-567" w:right="140" w:firstLine="567"/>
        <w:jc w:val="both"/>
        <w:rPr>
          <w:rStyle w:val="dash041e005f0431005f044b005f0447005f043d005f044b005f0439005f005fchar1char1"/>
          <w:color w:val="000000"/>
        </w:rPr>
      </w:pPr>
      <w:r w:rsidRPr="000719F9">
        <w:rPr>
          <w:color w:val="000000"/>
        </w:rPr>
        <w:t>Основная образовательная программа начального общего образования разработана в соответствии с федеральным государственным образовательным стандартом основного общего образования и федеральной основной общеобразовательной программой основного общего образования</w:t>
      </w:r>
    </w:p>
    <w:p w:rsidR="00B26FB0" w:rsidRPr="000719F9" w:rsidRDefault="00B26FB0" w:rsidP="000008EC">
      <w:pPr>
        <w:ind w:left="-567" w:right="140" w:firstLine="567"/>
        <w:jc w:val="both"/>
        <w:rPr>
          <w:rStyle w:val="dash041e005f0431005f044b005f0447005f043d005f044b005f0439005f005fchar1char1"/>
        </w:rPr>
      </w:pPr>
      <w:r w:rsidRPr="000719F9">
        <w:rPr>
          <w:rStyle w:val="dash041e005f0431005f044b005f0447005f043d005f044b005f0439005f005fchar1char1"/>
        </w:rPr>
        <w:t>Основная образовательная программа основного общего образования определяет цели образовательного процесса, включает требования к содержанию образования, условиям и к результатам освоения ООП ООО.</w:t>
      </w:r>
    </w:p>
    <w:p w:rsidR="00B26FB0" w:rsidRPr="000719F9" w:rsidRDefault="00B26FB0" w:rsidP="000008EC">
      <w:pPr>
        <w:pStyle w:val="a3"/>
        <w:spacing w:before="0" w:after="0" w:line="240" w:lineRule="auto"/>
        <w:ind w:left="-567" w:right="140" w:firstLine="567"/>
        <w:jc w:val="both"/>
      </w:pPr>
      <w:r w:rsidRPr="000719F9">
        <w:rPr>
          <w:b/>
        </w:rPr>
        <w:t>Срок реализации программы</w:t>
      </w:r>
      <w:r w:rsidR="00613391" w:rsidRPr="000719F9">
        <w:t>: 2023-2028</w:t>
      </w:r>
      <w:r w:rsidRPr="000719F9">
        <w:t>гг</w:t>
      </w:r>
    </w:p>
    <w:p w:rsidR="00B26FB0" w:rsidRPr="000719F9" w:rsidRDefault="00B26FB0" w:rsidP="000008EC">
      <w:pPr>
        <w:ind w:left="-567" w:right="140" w:firstLine="567"/>
        <w:jc w:val="both"/>
        <w:rPr>
          <w:bCs/>
          <w:iCs/>
        </w:rPr>
      </w:pPr>
      <w:r w:rsidRPr="000719F9">
        <w:rPr>
          <w:bCs/>
          <w:iCs/>
        </w:rPr>
        <w:t xml:space="preserve">Для лиц, обучающихся по индивидуальным учебным планам, </w:t>
      </w:r>
      <w:r w:rsidRPr="000719F9">
        <w:rPr>
          <w:bCs/>
          <w:i/>
          <w:iCs/>
        </w:rPr>
        <w:t>срок</w:t>
      </w:r>
      <w:r w:rsidRPr="000719F9">
        <w:rPr>
          <w:bCs/>
          <w:iCs/>
        </w:rPr>
        <w:t xml:space="preserve"> получения основного общего образования </w:t>
      </w:r>
      <w:r w:rsidRPr="000719F9">
        <w:rPr>
          <w:bCs/>
          <w:i/>
          <w:iCs/>
        </w:rPr>
        <w:t>может быть сокращен.</w:t>
      </w:r>
    </w:p>
    <w:p w:rsidR="00B26FB0" w:rsidRPr="000719F9" w:rsidRDefault="00B26FB0" w:rsidP="000008EC">
      <w:pPr>
        <w:pStyle w:val="dash041e005f0431005f044b005f0447005f043d005f044b005f0439"/>
        <w:ind w:left="-567" w:right="140" w:firstLine="567"/>
        <w:jc w:val="both"/>
      </w:pPr>
      <w:r w:rsidRPr="000719F9">
        <w:rPr>
          <w:rStyle w:val="dash041e005f0431005f044b005f0447005f043d005f044b005f0439005f005fchar1char1"/>
        </w:rPr>
        <w:t>Основная образовательная программа основного общего образования содержит три раздела: целевой, содержательный и организационный.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  <w:b/>
          <w:bCs/>
        </w:rPr>
        <w:t xml:space="preserve">Целевой </w:t>
      </w:r>
      <w:r w:rsidRPr="000719F9">
        <w:rPr>
          <w:rStyle w:val="dash0410005f0431005f0437005f0430005f0446005f0020005f0441005f043f005f0438005f0441005f043a005f0430005f005fchar1char1"/>
        </w:rPr>
        <w:t xml:space="preserve">раздел определяет общее назначение, цели, задачи и планируемые  результаты реализации основной образовательной программы основного общего образования, в том числе способы определения достижения этих целей и результатов.  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</w:rPr>
        <w:t xml:space="preserve">Целевой раздел включает: 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</w:rPr>
        <w:t>пояснительную записку;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</w:rPr>
        <w:t>планируемые результаты освоения обучающимися программы  основного общего образования;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</w:rPr>
        <w:t>систему оценки достижения планируемых результатов освоения программы основного общего образования.</w:t>
      </w:r>
    </w:p>
    <w:p w:rsidR="00B26FB0" w:rsidRPr="000719F9" w:rsidRDefault="00B26FB0" w:rsidP="000008EC">
      <w:pPr>
        <w:pStyle w:val="dash0410005f0431005f0437005f0430005f0446005f0020005f0441005f043f005f0438005f0441005f043a005f0430"/>
        <w:ind w:left="-567" w:right="140" w:firstLine="567"/>
        <w:rPr>
          <w:rStyle w:val="dash0410005f0431005f0437005f0430005f0446005f0020005f0441005f043f005f0438005f0441005f043a005f0430005f005fchar1char1"/>
        </w:rPr>
      </w:pPr>
      <w:r w:rsidRPr="000719F9">
        <w:rPr>
          <w:rStyle w:val="dash0410005f0431005f0437005f0430005f0446005f0020005f0441005f043f005f0438005f0441005f043a005f0430005f005fchar1char1"/>
          <w:b/>
          <w:bCs/>
        </w:rPr>
        <w:lastRenderedPageBreak/>
        <w:t xml:space="preserve">Содержательный </w:t>
      </w:r>
      <w:r w:rsidRPr="000719F9">
        <w:rPr>
          <w:rStyle w:val="dash0410005f0431005f0437005f0430005f0446005f0020005f0441005f043f005f0438005f0441005f043a005f0430005f005fchar1char1"/>
        </w:rPr>
        <w:t>раздел программы основного общего образования включает следующие программы, ориентированные на достижение, предметных,  метапредметных   и личностных результатов:</w:t>
      </w:r>
    </w:p>
    <w:p w:rsidR="00B26FB0" w:rsidRPr="000719F9" w:rsidRDefault="00B26FB0" w:rsidP="000008EC">
      <w:pPr>
        <w:pStyle w:val="dash0410005f0431005f0437005f0430005f0446005f0020005f0441005f043f005f0438005f0441005f043a005f0430"/>
        <w:numPr>
          <w:ilvl w:val="0"/>
          <w:numId w:val="2"/>
        </w:numPr>
        <w:ind w:left="-567" w:right="140" w:firstLine="567"/>
      </w:pPr>
      <w:r w:rsidRPr="000719F9">
        <w:rPr>
          <w:rStyle w:val="dash0410005f0431005f0437005f0430005f0446005f0020005f0441005f043f005f0438005f0441005f043a005f0430005f005fchar1char1"/>
        </w:rPr>
        <w:t>рабочие программы учебных предметов, учебных курсов (в том числе внеурочной деятельности),</w:t>
      </w:r>
      <w:r w:rsidRPr="000719F9">
        <w:t xml:space="preserve"> учебных модулей</w:t>
      </w:r>
      <w:r w:rsidRPr="000719F9">
        <w:rPr>
          <w:rStyle w:val="dash0410005f0431005f0437005f0430005f0446005f0020005f0441005f043f005f0438005f0441005f043a005f0430005f005fchar1char1"/>
        </w:rPr>
        <w:t>;</w:t>
      </w:r>
    </w:p>
    <w:p w:rsidR="00B26FB0" w:rsidRPr="000719F9" w:rsidRDefault="00B26FB0" w:rsidP="000008EC">
      <w:pPr>
        <w:pStyle w:val="a5"/>
        <w:numPr>
          <w:ilvl w:val="0"/>
          <w:numId w:val="2"/>
        </w:numPr>
        <w:shd w:val="clear" w:color="auto" w:fill="FFFFFF"/>
        <w:ind w:left="-567" w:right="140" w:firstLine="567"/>
        <w:rPr>
          <w:color w:val="000000"/>
        </w:rPr>
      </w:pPr>
      <w:r w:rsidRPr="000719F9">
        <w:rPr>
          <w:color w:val="000000"/>
        </w:rPr>
        <w:t>программу формирования универсальных учебных действий у обучающихся;</w:t>
      </w:r>
    </w:p>
    <w:p w:rsidR="00B26FB0" w:rsidRPr="000719F9" w:rsidRDefault="00B26FB0" w:rsidP="000008EC">
      <w:pPr>
        <w:pStyle w:val="a5"/>
        <w:numPr>
          <w:ilvl w:val="0"/>
          <w:numId w:val="2"/>
        </w:numPr>
        <w:shd w:val="clear" w:color="auto" w:fill="FFFFFF"/>
        <w:ind w:left="-567" w:right="140" w:firstLine="567"/>
        <w:rPr>
          <w:color w:val="000000"/>
        </w:rPr>
      </w:pPr>
      <w:bookmarkStart w:id="22" w:name="dst100159"/>
      <w:bookmarkEnd w:id="22"/>
      <w:r w:rsidRPr="000719F9">
        <w:rPr>
          <w:color w:val="000000"/>
        </w:rPr>
        <w:t>рабочую программу воспитания;</w:t>
      </w:r>
    </w:p>
    <w:p w:rsidR="00B26FB0" w:rsidRPr="000719F9" w:rsidRDefault="00B26FB0" w:rsidP="000008EC">
      <w:pPr>
        <w:pStyle w:val="dash0410005f0431005f0437005f0430005f0446005f0020005f0441005f043f005f0438005f0441005f043a005f0430"/>
        <w:numPr>
          <w:ilvl w:val="0"/>
          <w:numId w:val="2"/>
        </w:numPr>
        <w:ind w:left="-567" w:right="140" w:firstLine="567"/>
        <w:rPr>
          <w:rStyle w:val="dash0410005f0431005f0437005f0430005f0446005f0020005f0441005f043f005f0438005f0441005f043a005f0430005f005fchar1char1"/>
        </w:rPr>
      </w:pPr>
      <w:bookmarkStart w:id="23" w:name="dst100160"/>
      <w:bookmarkEnd w:id="23"/>
      <w:r w:rsidRPr="000719F9">
        <w:rPr>
          <w:color w:val="000000"/>
        </w:rPr>
        <w:t>программу коррекционной работы</w:t>
      </w:r>
      <w:r w:rsidRPr="000719F9">
        <w:rPr>
          <w:rStyle w:val="dash0410005f0431005f0437005f0430005f0446005f0020005f0441005f043f005f0438005f0441005f043a005f0430005f005fchar1char1"/>
        </w:rPr>
        <w:t>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b/>
          <w:color w:val="000000"/>
        </w:rPr>
        <w:t>Организационный</w:t>
      </w:r>
      <w:r w:rsidRPr="000719F9">
        <w:rPr>
          <w:color w:val="000000"/>
        </w:rPr>
        <w:t xml:space="preserve"> раздел программы основного общего образования определяет общие рамки организации образовательной деятельности, организационные механизмы и условия реализации программы и включает: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4" w:name="dst100217"/>
      <w:bookmarkEnd w:id="24"/>
      <w:r w:rsidRPr="000719F9">
        <w:rPr>
          <w:color w:val="000000"/>
        </w:rPr>
        <w:t>учебный план;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5" w:name="dst100218"/>
      <w:bookmarkEnd w:id="25"/>
      <w:r w:rsidRPr="000719F9">
        <w:rPr>
          <w:color w:val="000000"/>
        </w:rPr>
        <w:t>план внеурочной деятельности;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6" w:name="dst100219"/>
      <w:bookmarkEnd w:id="26"/>
      <w:r w:rsidRPr="000719F9">
        <w:rPr>
          <w:color w:val="000000"/>
        </w:rPr>
        <w:t>календарный учебный график;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7" w:name="dst100220"/>
      <w:bookmarkEnd w:id="27"/>
      <w:r w:rsidRPr="000719F9">
        <w:rPr>
          <w:color w:val="000000"/>
        </w:rPr>
        <w:t>календарный план воспитательной работы, содержащий перечень событий и мероприятий воспитательной направленности;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8" w:name="dst100221"/>
      <w:bookmarkEnd w:id="28"/>
      <w:r w:rsidRPr="000719F9">
        <w:rPr>
          <w:color w:val="000000"/>
        </w:rPr>
        <w:t>характеристику условий реализации программы основного общего образования в соответствии с требованиями ФГОС.</w:t>
      </w:r>
    </w:p>
    <w:p w:rsidR="00B26FB0" w:rsidRPr="000719F9" w:rsidRDefault="00B26FB0" w:rsidP="000008EC">
      <w:pPr>
        <w:pStyle w:val="dash041e005f0431005f044b005f0447005f043d005f044b005f0439"/>
        <w:ind w:left="-567" w:right="140" w:firstLine="567"/>
        <w:jc w:val="both"/>
        <w:rPr>
          <w:rStyle w:val="dash041e005f0431005f044b005f0447005f043d005f044b005f0439005f005fchar1char1"/>
        </w:rPr>
      </w:pPr>
      <w:r w:rsidRPr="000719F9">
        <w:rPr>
          <w:color w:val="000000"/>
        </w:rPr>
        <w:t>Структура программы основного общего образования включает обязательную часть и часть, формируемую участниками образовательных отношений</w:t>
      </w:r>
    </w:p>
    <w:p w:rsidR="00B26FB0" w:rsidRPr="000719F9" w:rsidRDefault="00B26FB0" w:rsidP="000008EC">
      <w:pPr>
        <w:pStyle w:val="dash041e005f0431005f044b005f0447005f043d005f044b005f0439"/>
        <w:ind w:left="-567" w:right="140" w:firstLine="567"/>
        <w:jc w:val="both"/>
        <w:rPr>
          <w:rStyle w:val="dash041e005f0431005f044b005f0447005f043d005f044b005f0439005f005fchar1char1"/>
        </w:rPr>
      </w:pPr>
      <w:r w:rsidRPr="000719F9">
        <w:rPr>
          <w:rStyle w:val="dash041e005f0431005f044b005f0447005f043d005f044b005f0439005f005fchar1char1"/>
        </w:rPr>
        <w:t xml:space="preserve">Обязательная часть программы составляет </w:t>
      </w:r>
      <w:r w:rsidRPr="000719F9">
        <w:rPr>
          <w:rStyle w:val="dash041e005f0431005f044b005f0447005f043d005f044b005f0439005f005fchar1char1"/>
          <w:b/>
        </w:rPr>
        <w:t>70%,</w:t>
      </w:r>
      <w:r w:rsidRPr="000719F9">
        <w:rPr>
          <w:rStyle w:val="dash041e005f0431005f044b005f0447005f043d005f044b005f0439005f005fchar1char1"/>
        </w:rPr>
        <w:t xml:space="preserve"> а часть, формируемая участниками образовательных отношений – </w:t>
      </w:r>
      <w:r w:rsidRPr="000719F9">
        <w:rPr>
          <w:rStyle w:val="dash041e005f0431005f044b005f0447005f043d005f044b005f0439005f005fchar1char1"/>
          <w:b/>
        </w:rPr>
        <w:t>30%</w:t>
      </w:r>
      <w:r w:rsidRPr="000719F9">
        <w:rPr>
          <w:rStyle w:val="dash041e005f0431005f044b005f0447005f043d005f044b005f0439005f005fchar1char1"/>
        </w:rPr>
        <w:t xml:space="preserve"> от общего объёма основной образовательной программы основного общего образования. 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i/>
          <w:color w:val="000000"/>
        </w:rPr>
        <w:t>Вариативность содержания программ</w:t>
      </w:r>
      <w:r w:rsidRPr="000719F9">
        <w:rPr>
          <w:color w:val="000000"/>
        </w:rPr>
        <w:t xml:space="preserve"> основного общего образования обеспечивается за счет: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29" w:name="dst100049"/>
      <w:bookmarkEnd w:id="29"/>
      <w:r w:rsidRPr="000719F9">
        <w:rPr>
          <w:color w:val="000000"/>
        </w:rPr>
        <w:t>1) требований к структуре программ основного общего образования, предусматривающей наличие в них: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i/>
          <w:color w:val="000000"/>
        </w:rPr>
      </w:pPr>
      <w:bookmarkStart w:id="30" w:name="dst100050"/>
      <w:bookmarkEnd w:id="30"/>
      <w:r w:rsidRPr="000719F9">
        <w:rPr>
          <w:color w:val="000000"/>
        </w:rP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обучающимися разного возраста и уровня подготовки (далее - учебный предмет) – </w:t>
      </w:r>
      <w:r w:rsidRPr="000719F9">
        <w:rPr>
          <w:i/>
          <w:color w:val="000000"/>
        </w:rPr>
        <w:t>Приложение к ООП ООО – Учебный план на учебный год;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1" w:name="dst100051"/>
      <w:bookmarkEnd w:id="31"/>
      <w:r w:rsidRPr="000719F9">
        <w:rPr>
          <w:color w:val="000000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</w:t>
      </w:r>
      <w:r w:rsidRPr="000719F9">
        <w:rPr>
          <w:i/>
          <w:color w:val="000000"/>
        </w:rPr>
        <w:t xml:space="preserve"> Приложение к ООП ООО – Учебный план на учебный год;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2" w:name="dst100052"/>
      <w:bookmarkEnd w:id="32"/>
      <w:r w:rsidRPr="000719F9">
        <w:rPr>
          <w:color w:val="000000"/>
        </w:rPr>
        <w:t xml:space="preserve"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 </w:t>
      </w:r>
      <w:r w:rsidRPr="000719F9">
        <w:rPr>
          <w:i/>
          <w:color w:val="000000"/>
        </w:rPr>
        <w:t>Приложение к ООП ООО – Учебный план на учебный год.</w:t>
      </w:r>
    </w:p>
    <w:p w:rsidR="00B26FB0" w:rsidRPr="000719F9" w:rsidRDefault="00B26FB0" w:rsidP="000008EC">
      <w:pPr>
        <w:tabs>
          <w:tab w:val="left" w:pos="1260"/>
        </w:tabs>
        <w:adjustRightInd w:val="0"/>
        <w:ind w:left="-567" w:right="140" w:firstLine="567"/>
        <w:jc w:val="both"/>
        <w:rPr>
          <w:i/>
          <w:color w:val="000000"/>
        </w:rPr>
      </w:pPr>
      <w:bookmarkStart w:id="33" w:name="dst100053"/>
      <w:bookmarkEnd w:id="33"/>
      <w:r w:rsidRPr="000719F9">
        <w:rPr>
          <w:color w:val="000000"/>
        </w:rPr>
        <w:t>2) возможности разработки и реализации программ основного общего образования, в том числе предусматривающих углубленное изучение отдельных учебных предметов.</w:t>
      </w:r>
      <w:r w:rsidRPr="000719F9">
        <w:rPr>
          <w:i/>
          <w:color w:val="000000"/>
        </w:rPr>
        <w:t xml:space="preserve"> </w:t>
      </w:r>
    </w:p>
    <w:p w:rsidR="00B26FB0" w:rsidRPr="000719F9" w:rsidRDefault="00B26FB0" w:rsidP="000008EC">
      <w:pPr>
        <w:tabs>
          <w:tab w:val="left" w:pos="0"/>
        </w:tabs>
        <w:adjustRightInd w:val="0"/>
        <w:ind w:left="-567" w:right="140" w:firstLine="567"/>
        <w:jc w:val="both"/>
      </w:pPr>
      <w:r w:rsidRPr="000719F9">
        <w:rPr>
          <w:i/>
          <w:color w:val="000000"/>
        </w:rPr>
        <w:br/>
      </w:r>
      <w:r w:rsidRPr="000719F9">
        <w:t xml:space="preserve"> </w:t>
      </w:r>
      <w:r w:rsidRPr="000719F9">
        <w:tab/>
        <w:t xml:space="preserve">В целях обеспечения индивидуальных потребностей обучающихся в основной образовательной программе основного общего образования предусмотрены: </w:t>
      </w:r>
      <w:r w:rsidRPr="000719F9">
        <w:rPr>
          <w:color w:val="000000"/>
        </w:rPr>
        <w:t>учебные курсы 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i/>
          <w:color w:val="000000"/>
        </w:rPr>
      </w:pPr>
      <w:r w:rsidRPr="000719F9">
        <w:t xml:space="preserve">Организация образовательной деятельности по программам основного общего образования может быть основана на </w:t>
      </w:r>
      <w:r w:rsidRPr="000719F9">
        <w:rPr>
          <w:i/>
        </w:rPr>
        <w:t>делении обучающихся на две и более группы</w:t>
      </w:r>
      <w:r w:rsidRPr="000719F9">
        <w:t xml:space="preserve">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 (далее — дифференциация обучения)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i/>
          <w:color w:val="000000"/>
        </w:rPr>
        <w:t>Углубленное изучение</w:t>
      </w:r>
      <w:r w:rsidRPr="000719F9">
        <w:rPr>
          <w:color w:val="000000"/>
        </w:rPr>
        <w:t xml:space="preserve"> отдельных предметных областей, учебных предметов (профильное обучение) реализует задачи профессиональной ориентации и направлено на предоставление </w:t>
      </w:r>
      <w:r w:rsidRPr="000719F9">
        <w:rPr>
          <w:color w:val="000000"/>
        </w:rPr>
        <w:lastRenderedPageBreak/>
        <w:t>возможности каждому обучающемуся проявить свои интеллектуальные и творческие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i/>
          <w:color w:val="000000"/>
        </w:rPr>
      </w:pPr>
      <w:bookmarkStart w:id="34" w:name="dst100054"/>
      <w:bookmarkEnd w:id="34"/>
      <w:r w:rsidRPr="000719F9">
        <w:rPr>
          <w:color w:val="000000"/>
        </w:rPr>
        <w:t xml:space="preserve">3) возможности разработки и реализации </w:t>
      </w:r>
      <w:r w:rsidRPr="000719F9">
        <w:rPr>
          <w:i/>
          <w:color w:val="000000"/>
        </w:rPr>
        <w:t>индивидуальных учебных планов</w:t>
      </w:r>
      <w:r w:rsidRPr="000719F9">
        <w:rPr>
          <w:color w:val="000000"/>
        </w:rPr>
        <w:t xml:space="preserve">, соответствующих образовательным потребностям и интересам обучающихся. Индивидуальные учебные планы разрабатываются в порядке, установленном </w:t>
      </w:r>
      <w:r w:rsidRPr="000719F9">
        <w:rPr>
          <w:i/>
          <w:color w:val="000000"/>
        </w:rPr>
        <w:t>Положением об обучении по индивидуальному учебному плану школы.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5" w:name="dst100055"/>
      <w:bookmarkEnd w:id="35"/>
      <w:r w:rsidRPr="000719F9">
        <w:rPr>
          <w:color w:val="000000"/>
        </w:rPr>
        <w:t>ФГОС предусматривает возможность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i/>
          <w:color w:val="000000"/>
        </w:rPr>
      </w:pPr>
      <w:r w:rsidRPr="000719F9">
        <w:rPr>
          <w:color w:val="000000"/>
        </w:rPr>
        <w:t>Программа основного общего образования реализуется на государственном языке</w:t>
      </w:r>
      <w:r w:rsidRPr="000719F9">
        <w:rPr>
          <w:i/>
          <w:color w:val="000000"/>
        </w:rPr>
        <w:t xml:space="preserve"> </w:t>
      </w:r>
      <w:r w:rsidRPr="000719F9">
        <w:rPr>
          <w:color w:val="000000"/>
        </w:rPr>
        <w:t xml:space="preserve">Российской Федерации </w:t>
      </w:r>
      <w:r w:rsidRPr="000719F9">
        <w:rPr>
          <w:i/>
          <w:color w:val="000000"/>
        </w:rPr>
        <w:t>(Приложение к ООП ООО – Положение о языках образования)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6" w:name="dst100085"/>
      <w:bookmarkStart w:id="37" w:name="dst100088"/>
      <w:bookmarkEnd w:id="36"/>
      <w:bookmarkEnd w:id="37"/>
      <w:r w:rsidRPr="000719F9">
        <w:rPr>
          <w:color w:val="000000"/>
        </w:rPr>
        <w:t xml:space="preserve">Программа основного общего образования обеспечивает право на получение основного общего образования </w:t>
      </w:r>
      <w:r w:rsidRPr="000719F9">
        <w:rPr>
          <w:i/>
          <w:color w:val="000000"/>
        </w:rPr>
        <w:t>на родном языке (русском)</w:t>
      </w:r>
      <w:r w:rsidRPr="000719F9">
        <w:rPr>
          <w:color w:val="000000"/>
        </w:rPr>
        <w:t xml:space="preserve"> в пределах возможностей, предоставляемых системой образования в порядке, установленном законодательством об образовании и школой. Преподавание и изучение родного языка (русского) в рамках имеющих государственную аккредитацию программ основного общего образования осуществляются в соответствии со ФГОС.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color w:val="000000"/>
        </w:rPr>
        <w:t>Программа основного общего образования реализуется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8" w:name="dst100118"/>
      <w:bookmarkEnd w:id="38"/>
      <w:r w:rsidRPr="000719F9">
        <w:rPr>
          <w:i/>
          <w:color w:val="000000"/>
        </w:rPr>
        <w:t>Урочная деятельность</w:t>
      </w:r>
      <w:r w:rsidRPr="000719F9">
        <w:rPr>
          <w:color w:val="000000"/>
        </w:rPr>
        <w:t xml:space="preserve">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bookmarkStart w:id="39" w:name="dst100119"/>
      <w:bookmarkEnd w:id="39"/>
      <w:r w:rsidRPr="000719F9">
        <w:rPr>
          <w:i/>
          <w:color w:val="000000"/>
        </w:rPr>
        <w:t>Внеурочная деятельность</w:t>
      </w:r>
      <w:r w:rsidRPr="000719F9">
        <w:rPr>
          <w:color w:val="000000"/>
        </w:rPr>
        <w:t xml:space="preserve">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color w:val="000000"/>
        </w:rPr>
        <w:t xml:space="preserve">Основное общее образование получают в образовательной организации, но может быть получено и вне организации (в форме семейного образования). Обучение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</w:t>
      </w:r>
      <w:r w:rsidRPr="000719F9">
        <w:rPr>
          <w:i/>
          <w:color w:val="000000"/>
        </w:rPr>
        <w:t>форме в соответствии с Положением о формах получения образования и формах обучения.</w:t>
      </w:r>
    </w:p>
    <w:p w:rsidR="00B26FB0" w:rsidRPr="000719F9" w:rsidRDefault="00B26FB0" w:rsidP="000008EC">
      <w:pPr>
        <w:ind w:left="-567" w:right="140" w:firstLine="567"/>
        <w:jc w:val="both"/>
        <w:rPr>
          <w:color w:val="000000"/>
        </w:rPr>
      </w:pPr>
      <w:bookmarkStart w:id="40" w:name="dst100096"/>
      <w:bookmarkStart w:id="41" w:name="dst100098"/>
      <w:bookmarkEnd w:id="40"/>
      <w:bookmarkEnd w:id="41"/>
      <w:r w:rsidRPr="000719F9">
        <w:rPr>
          <w:color w:val="000000"/>
        </w:rPr>
        <w:t xml:space="preserve">Реализация программы основного общего образования осуществляется организацией как самостоятельно, так и посредством </w:t>
      </w:r>
      <w:r w:rsidRPr="000719F9">
        <w:rPr>
          <w:i/>
          <w:color w:val="000000"/>
        </w:rPr>
        <w:t>сетевой формы</w:t>
      </w:r>
      <w:r w:rsidRPr="000719F9">
        <w:rPr>
          <w:color w:val="000000"/>
        </w:rPr>
        <w:t>.</w:t>
      </w:r>
    </w:p>
    <w:p w:rsidR="00B26FB0" w:rsidRPr="000719F9" w:rsidRDefault="00B26FB0" w:rsidP="000008EC">
      <w:pPr>
        <w:shd w:val="clear" w:color="auto" w:fill="FFFFFF"/>
        <w:ind w:left="-567" w:right="140" w:firstLine="567"/>
        <w:rPr>
          <w:color w:val="000000"/>
        </w:rPr>
      </w:pPr>
      <w:r w:rsidRPr="000719F9">
        <w:rPr>
          <w:color w:val="000000"/>
        </w:rPr>
        <w:t>При реализации программы основного общего образования применяются</w:t>
      </w:r>
      <w:bookmarkStart w:id="42" w:name="dst100102"/>
      <w:bookmarkEnd w:id="42"/>
      <w:r w:rsidRPr="000719F9">
        <w:rPr>
          <w:color w:val="000000"/>
        </w:rPr>
        <w:t xml:space="preserve"> различные образовательные </w:t>
      </w:r>
      <w:r w:rsidRPr="000719F9">
        <w:rPr>
          <w:i/>
          <w:color w:val="000000"/>
        </w:rPr>
        <w:t>технологии,</w:t>
      </w:r>
      <w:r w:rsidRPr="000719F9">
        <w:rPr>
          <w:color w:val="000000"/>
        </w:rPr>
        <w:t xml:space="preserve"> в том числе электронное обучение, дистанционные образовательные технологии; может применяться</w:t>
      </w:r>
      <w:bookmarkStart w:id="43" w:name="dst100103"/>
      <w:bookmarkEnd w:id="43"/>
      <w:r w:rsidRPr="000719F9">
        <w:rPr>
          <w:color w:val="000000"/>
        </w:rPr>
        <w:t xml:space="preserve"> модульный принцип представления содержания указанной программы и построения учебных планов, использования соответствующих образовательных технологий.</w:t>
      </w:r>
    </w:p>
    <w:p w:rsidR="00B26FB0" w:rsidRPr="000719F9" w:rsidRDefault="00B26FB0" w:rsidP="000008EC">
      <w:pPr>
        <w:pStyle w:val="1"/>
        <w:ind w:left="-567" w:right="140" w:firstLine="567"/>
        <w:jc w:val="both"/>
        <w:rPr>
          <w:b/>
          <w:bCs/>
        </w:rPr>
      </w:pPr>
      <w:r w:rsidRPr="000719F9">
        <w:rPr>
          <w:rFonts w:eastAsia="Times New Roman"/>
          <w:color w:val="000000"/>
        </w:rPr>
        <w:t xml:space="preserve">Результаты освоения программы основного общего образования, в том числе отдельной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</w:t>
      </w:r>
      <w:r w:rsidRPr="000719F9">
        <w:rPr>
          <w:rFonts w:eastAsia="Times New Roman"/>
          <w:i/>
          <w:color w:val="000000"/>
        </w:rPr>
        <w:t>подлежит оцениванию</w:t>
      </w:r>
      <w:r w:rsidRPr="000719F9">
        <w:rPr>
          <w:rFonts w:eastAsia="Times New Roman"/>
          <w:color w:val="000000"/>
        </w:rPr>
        <w:t xml:space="preserve"> с учетом специфики и особенностей предмета оценивания.</w:t>
      </w:r>
    </w:p>
    <w:p w:rsidR="00B26FB0" w:rsidRPr="000719F9" w:rsidRDefault="00B26FB0" w:rsidP="000008EC">
      <w:pPr>
        <w:ind w:left="-567" w:right="140" w:firstLine="567"/>
      </w:pPr>
      <w:r w:rsidRPr="000719F9">
        <w:rPr>
          <w:b/>
          <w:i/>
        </w:rPr>
        <w:t>Система оценки</w:t>
      </w:r>
      <w:r w:rsidRPr="000719F9">
        <w:t xml:space="preserve"> результатов освоения основной образовательной программы основного общего образования отражена:</w:t>
      </w:r>
    </w:p>
    <w:p w:rsidR="00B26FB0" w:rsidRPr="000719F9" w:rsidRDefault="00B26FB0" w:rsidP="000008EC">
      <w:pPr>
        <w:ind w:left="-567" w:right="140" w:firstLine="567"/>
      </w:pPr>
      <w:r w:rsidRPr="000719F9">
        <w:t>- В разделах ООП ООО: «Система оценки достижения планируемых результатов», «Рабочая программа воспитания», «Программа формирования универсальных учебных действий»</w:t>
      </w:r>
    </w:p>
    <w:p w:rsidR="00B26FB0" w:rsidRPr="000719F9" w:rsidRDefault="00B26FB0" w:rsidP="000008EC">
      <w:pPr>
        <w:ind w:left="-567" w:right="140" w:firstLine="567"/>
      </w:pPr>
      <w:r w:rsidRPr="000719F9">
        <w:t>- В приложениях к ООП ООО: «Положение о ВСОКО», «Положение о системе оценивания».</w:t>
      </w:r>
    </w:p>
    <w:p w:rsidR="00B26FB0" w:rsidRPr="000719F9" w:rsidRDefault="00B26FB0" w:rsidP="000008EC">
      <w:pPr>
        <w:ind w:left="-567" w:right="140" w:firstLine="567"/>
      </w:pPr>
      <w:r w:rsidRPr="000719F9">
        <w:t>В школе в основном созданы условия обучения и воспитания детей.</w:t>
      </w:r>
    </w:p>
    <w:p w:rsidR="00B26FB0" w:rsidRPr="000008EC" w:rsidRDefault="00B26FB0" w:rsidP="000008EC">
      <w:pPr>
        <w:pStyle w:val="1"/>
        <w:ind w:left="-567" w:right="140" w:firstLine="567"/>
        <w:jc w:val="both"/>
        <w:rPr>
          <w:b/>
          <w:bCs/>
          <w:i/>
        </w:rPr>
      </w:pPr>
      <w:r w:rsidRPr="000719F9">
        <w:rPr>
          <w:rFonts w:eastAsia="Times New Roman"/>
          <w:color w:val="000000"/>
        </w:rPr>
        <w:lastRenderedPageBreak/>
        <w:t xml:space="preserve">Соответствие деятельности школы требованиям ФГОС в части содержания образования определяется результатами </w:t>
      </w:r>
      <w:r w:rsidRPr="000719F9">
        <w:rPr>
          <w:rFonts w:eastAsia="Times New Roman"/>
          <w:b/>
          <w:i/>
          <w:color w:val="000000"/>
        </w:rPr>
        <w:t>государственной итоговой аттестации.</w:t>
      </w:r>
      <w:bookmarkStart w:id="44" w:name="_GoBack"/>
      <w:bookmarkEnd w:id="44"/>
    </w:p>
    <w:p w:rsidR="00C60E79" w:rsidRPr="000008EC" w:rsidRDefault="00C60E79" w:rsidP="000008EC"/>
    <w:sectPr w:rsidR="00C60E79" w:rsidRPr="000008EC" w:rsidSect="00B26FB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198"/>
    <w:multiLevelType w:val="hybridMultilevel"/>
    <w:tmpl w:val="A366E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B3D92"/>
    <w:multiLevelType w:val="hybridMultilevel"/>
    <w:tmpl w:val="A9BE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6229E"/>
    <w:multiLevelType w:val="hybridMultilevel"/>
    <w:tmpl w:val="72D2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34A5D"/>
    <w:multiLevelType w:val="hybridMultilevel"/>
    <w:tmpl w:val="B53E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93015"/>
    <w:multiLevelType w:val="hybridMultilevel"/>
    <w:tmpl w:val="A61AA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E56B39"/>
    <w:multiLevelType w:val="multilevel"/>
    <w:tmpl w:val="55540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EB2A10"/>
    <w:multiLevelType w:val="hybridMultilevel"/>
    <w:tmpl w:val="BB6002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7"/>
    <w:rsid w:val="000008EC"/>
    <w:rsid w:val="000719F9"/>
    <w:rsid w:val="000F4119"/>
    <w:rsid w:val="0050504A"/>
    <w:rsid w:val="00576417"/>
    <w:rsid w:val="00613391"/>
    <w:rsid w:val="007742B9"/>
    <w:rsid w:val="00AE6FC7"/>
    <w:rsid w:val="00B26FB0"/>
    <w:rsid w:val="00C60E79"/>
    <w:rsid w:val="00C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B26FB0"/>
  </w:style>
  <w:style w:type="paragraph" w:styleId="a3">
    <w:name w:val="Normal (Web)"/>
    <w:basedOn w:val="a"/>
    <w:uiPriority w:val="99"/>
    <w:rsid w:val="00B26FB0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1">
    <w:name w:val="Абзац списка1"/>
    <w:basedOn w:val="a"/>
    <w:rsid w:val="00B26FB0"/>
    <w:pPr>
      <w:ind w:left="720"/>
    </w:pPr>
    <w:rPr>
      <w:rFonts w:eastAsia="Calibri"/>
    </w:rPr>
  </w:style>
  <w:style w:type="character" w:customStyle="1" w:styleId="apple-converted-space">
    <w:name w:val="apple-converted-space"/>
    <w:rsid w:val="00B26FB0"/>
  </w:style>
  <w:style w:type="character" w:styleId="a4">
    <w:name w:val="Emphasis"/>
    <w:qFormat/>
    <w:rsid w:val="00B26FB0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B26FB0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6F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6FB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6F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26FB0"/>
    <w:pPr>
      <w:ind w:left="720" w:firstLine="700"/>
      <w:jc w:val="both"/>
    </w:pPr>
  </w:style>
  <w:style w:type="table" w:styleId="a6">
    <w:name w:val="Table Grid"/>
    <w:basedOn w:val="a1"/>
    <w:uiPriority w:val="59"/>
    <w:rsid w:val="00B2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050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504A"/>
    <w:pPr>
      <w:widowControl w:val="0"/>
      <w:shd w:val="clear" w:color="auto" w:fill="FFFFFF"/>
      <w:spacing w:before="240" w:after="12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CE15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rsid w:val="00CE15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B26FB0"/>
  </w:style>
  <w:style w:type="paragraph" w:styleId="a3">
    <w:name w:val="Normal (Web)"/>
    <w:basedOn w:val="a"/>
    <w:uiPriority w:val="99"/>
    <w:rsid w:val="00B26FB0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1">
    <w:name w:val="Абзац списка1"/>
    <w:basedOn w:val="a"/>
    <w:rsid w:val="00B26FB0"/>
    <w:pPr>
      <w:ind w:left="720"/>
    </w:pPr>
    <w:rPr>
      <w:rFonts w:eastAsia="Calibri"/>
    </w:rPr>
  </w:style>
  <w:style w:type="character" w:customStyle="1" w:styleId="apple-converted-space">
    <w:name w:val="apple-converted-space"/>
    <w:rsid w:val="00B26FB0"/>
  </w:style>
  <w:style w:type="character" w:styleId="a4">
    <w:name w:val="Emphasis"/>
    <w:qFormat/>
    <w:rsid w:val="00B26FB0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B26FB0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6F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6FB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6F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26FB0"/>
    <w:pPr>
      <w:ind w:left="720" w:firstLine="700"/>
      <w:jc w:val="both"/>
    </w:pPr>
  </w:style>
  <w:style w:type="table" w:styleId="a6">
    <w:name w:val="Table Grid"/>
    <w:basedOn w:val="a1"/>
    <w:uiPriority w:val="59"/>
    <w:rsid w:val="00B2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050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504A"/>
    <w:pPr>
      <w:widowControl w:val="0"/>
      <w:shd w:val="clear" w:color="auto" w:fill="FFFFFF"/>
      <w:spacing w:before="240" w:after="120" w:line="0" w:lineRule="atLeas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CE15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rsid w:val="00CE15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6034&amp;dst=100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2022-09-14T09:44:00Z</cp:lastPrinted>
  <dcterms:created xsi:type="dcterms:W3CDTF">2022-09-14T09:43:00Z</dcterms:created>
  <dcterms:modified xsi:type="dcterms:W3CDTF">2025-08-29T06:00:00Z</dcterms:modified>
</cp:coreProperties>
</file>