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C6" w:rsidRPr="00834AC8" w:rsidRDefault="008E77C6" w:rsidP="005F13A3">
      <w:pPr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C8">
        <w:rPr>
          <w:rFonts w:ascii="Times New Roman" w:hAnsi="Times New Roman" w:cs="Times New Roman"/>
          <w:b/>
          <w:sz w:val="24"/>
          <w:szCs w:val="24"/>
        </w:rPr>
        <w:t>3.3. Календарный учебный график</w:t>
      </w:r>
    </w:p>
    <w:p w:rsidR="000B1825" w:rsidRPr="00834AC8" w:rsidRDefault="008E77C6" w:rsidP="000B1825">
      <w:pPr>
        <w:spacing w:after="0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Календарный учебный график разрабатывается школой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4C138D" w:rsidRPr="00834AC8" w:rsidRDefault="004C138D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(по четвертям, триместрам, индивидуальному графику)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Каждая образовательная организация самостоятельно определяет режим работы (5-дневная или 6-дневная учебная неделя) с учетом законодательства Российской Федерации.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4C138D" w:rsidRPr="00834AC8" w:rsidRDefault="004C138D" w:rsidP="004C138D">
      <w:pPr>
        <w:pStyle w:val="ConsPlusNormal"/>
        <w:ind w:left="-709" w:firstLine="425"/>
        <w:jc w:val="both"/>
      </w:pPr>
      <w:r w:rsidRPr="00834AC8"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 Суммарная минимальная продолжительность каникул составляет: не менее 133 дней при 19 неделях, 126 дней при 18 неделях.</w:t>
      </w:r>
    </w:p>
    <w:p w:rsidR="004C138D" w:rsidRPr="00834AC8" w:rsidRDefault="004C138D" w:rsidP="004C138D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Наиболее рациональным графиком является равномерное чередование периодов учебы и каникул в течение учебного года - 5 - 6 недель учебных периодов чередуются с недельными каникулами</w:t>
      </w:r>
    </w:p>
    <w:p w:rsidR="004C138D" w:rsidRPr="00834AC8" w:rsidRDefault="004C138D" w:rsidP="004C138D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При организации учебного графика по четвертям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- 11 учебных недель (для 2 - 4 классов), 10 учебных недель (для 1 классов); IV четверть - 7 учебных недель (для 1 - 4 классов)</w:t>
      </w:r>
    </w:p>
    <w:p w:rsidR="004C138D" w:rsidRPr="00834AC8" w:rsidRDefault="004C138D" w:rsidP="004C138D">
      <w:pPr>
        <w:pStyle w:val="ConsPlusNormal"/>
        <w:ind w:hanging="284"/>
        <w:jc w:val="both"/>
      </w:pPr>
      <w:r w:rsidRPr="00834AC8">
        <w:t>Продолжительность каникул составляет:</w:t>
      </w:r>
    </w:p>
    <w:p w:rsidR="004C138D" w:rsidRPr="00834AC8" w:rsidRDefault="005B49DA" w:rsidP="004C138D">
      <w:pPr>
        <w:pStyle w:val="ConsPlusNormal"/>
        <w:ind w:left="-709"/>
        <w:jc w:val="both"/>
      </w:pPr>
      <w:r w:rsidRPr="00834AC8">
        <w:t xml:space="preserve">- </w:t>
      </w:r>
      <w:r w:rsidR="004C138D" w:rsidRPr="00834AC8">
        <w:t>по окончании I четверти (осенние каникулы) - 9 календарных дней (для 1 - 4 классов);</w:t>
      </w:r>
    </w:p>
    <w:p w:rsidR="004C138D" w:rsidRPr="00834AC8" w:rsidRDefault="005B49DA" w:rsidP="004C138D">
      <w:pPr>
        <w:pStyle w:val="ConsPlusNormal"/>
        <w:ind w:left="-709"/>
        <w:jc w:val="both"/>
      </w:pPr>
      <w:r w:rsidRPr="00834AC8">
        <w:t xml:space="preserve">- </w:t>
      </w:r>
      <w:r w:rsidR="004C138D" w:rsidRPr="00834AC8">
        <w:t>по окончании II четверти (зимние каникулы) - 9 календарных дней (для 1 - 4 классов);</w:t>
      </w:r>
    </w:p>
    <w:p w:rsidR="004C138D" w:rsidRPr="00834AC8" w:rsidRDefault="004C138D" w:rsidP="004C138D">
      <w:pPr>
        <w:pStyle w:val="ConsPlusNormal"/>
        <w:ind w:left="-709"/>
        <w:jc w:val="both"/>
      </w:pPr>
      <w:r w:rsidRPr="00834AC8">
        <w:t>дополнительные каникулы - 9 календарных дней (для 1 классов);</w:t>
      </w:r>
    </w:p>
    <w:p w:rsidR="004C138D" w:rsidRPr="00834AC8" w:rsidRDefault="005B49DA" w:rsidP="004C138D">
      <w:pPr>
        <w:pStyle w:val="ConsPlusNormal"/>
        <w:ind w:left="-709"/>
        <w:jc w:val="both"/>
      </w:pPr>
      <w:r w:rsidRPr="00834AC8">
        <w:t xml:space="preserve">- </w:t>
      </w:r>
      <w:r w:rsidR="004C138D" w:rsidRPr="00834AC8">
        <w:t>по окончании III четверти (весенние каникулы) - 9 календарных дней (для 1 - 4 классов);</w:t>
      </w:r>
    </w:p>
    <w:p w:rsidR="005B49DA" w:rsidRPr="00834AC8" w:rsidRDefault="005B49DA" w:rsidP="005B49DA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t xml:space="preserve">- </w:t>
      </w:r>
      <w:r w:rsidR="004C138D" w:rsidRPr="00834AC8">
        <w:rPr>
          <w:rFonts w:ascii="Times New Roman" w:hAnsi="Times New Roman" w:cs="Times New Roman"/>
          <w:sz w:val="24"/>
          <w:szCs w:val="24"/>
        </w:rPr>
        <w:t xml:space="preserve">по окончании учебного года (летние каникулы) - не менее 8 недель. </w:t>
      </w:r>
    </w:p>
    <w:p w:rsidR="005B49DA" w:rsidRPr="00834AC8" w:rsidRDefault="005B49DA" w:rsidP="005B49DA">
      <w:pPr>
        <w:spacing w:after="0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Данный пункт применяется при реализации </w:t>
      </w:r>
      <w:proofErr w:type="gramStart"/>
      <w:r w:rsidRPr="00834AC8">
        <w:rPr>
          <w:rFonts w:ascii="Times New Roman" w:hAnsi="Times New Roman" w:cs="Times New Roman"/>
          <w:sz w:val="24"/>
          <w:szCs w:val="24"/>
        </w:rPr>
        <w:t>обучения по четвертям</w:t>
      </w:r>
      <w:proofErr w:type="gramEnd"/>
      <w:r w:rsidRPr="00834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38D" w:rsidRPr="00834AC8" w:rsidRDefault="004C138D" w:rsidP="005B49DA">
      <w:pPr>
        <w:pStyle w:val="ConsPlusNormal"/>
        <w:ind w:left="-709" w:firstLine="425"/>
        <w:jc w:val="both"/>
      </w:pPr>
      <w:r w:rsidRPr="00834AC8">
        <w:t xml:space="preserve">При возникновении отдельных чрезвычайных ситуаций на отдельных территориях общеобразовательные организации могут вводить дополнительные каникулы </w:t>
      </w:r>
      <w:proofErr w:type="gramStart"/>
      <w:r w:rsidRPr="00834AC8">
        <w:t>в течение учебного года с сентября по май со сдвигом учебного процесса на летние месяцы</w:t>
      </w:r>
      <w:proofErr w:type="gramEnd"/>
      <w:r w:rsidRPr="00834AC8">
        <w:t>.</w:t>
      </w:r>
    </w:p>
    <w:p w:rsidR="004C138D" w:rsidRPr="00834AC8" w:rsidRDefault="005B49DA" w:rsidP="005B49DA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834A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4AC8">
        <w:rPr>
          <w:rFonts w:ascii="Times New Roman" w:hAnsi="Times New Roman" w:cs="Times New Roman"/>
          <w:sz w:val="24"/>
          <w:szCs w:val="24"/>
        </w:rPr>
        <w:t xml:space="preserve"> в 1 классе устанавливаются в течение года дополнительные недельные каникулы.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834A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4AC8">
        <w:rPr>
          <w:rFonts w:ascii="Times New Roman" w:hAnsi="Times New Roman" w:cs="Times New Roman"/>
          <w:sz w:val="24"/>
          <w:szCs w:val="24"/>
        </w:rPr>
        <w:t xml:space="preserve"> которых не должна превышать 40 минут.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lastRenderedPageBreak/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Максимально допустимой нагрузки в течение дня составляет: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для обучающихся 2 - 4 классов - не более 5 уроков и один раз в неделю 6 уроков за счет урока физической культуры.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 Обучение в 1 классе осуществляется с соблюдением следующих требований: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834AC8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  <w:proofErr w:type="gramEnd"/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в середине учебного дня организуется динамическая пауза продолжительностью не менее 40 минут;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Занятия начинаются не ранее 8 часов утра и заканчиваются не позднее 19 часов.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B1825" w:rsidRPr="00834AC8" w:rsidRDefault="000B1825" w:rsidP="000B1825">
      <w:pPr>
        <w:spacing w:after="0"/>
        <w:ind w:left="-709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AC8">
        <w:rPr>
          <w:rFonts w:ascii="Times New Roman" w:hAnsi="Times New Roman" w:cs="Times New Roman"/>
          <w:sz w:val="24"/>
          <w:szCs w:val="24"/>
        </w:rPr>
        <w:t>Календарный учебный график образовательной организации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C3056E" w:rsidRPr="00834AC8" w:rsidRDefault="00C3056E" w:rsidP="005F13A3">
      <w:pPr>
        <w:spacing w:after="0"/>
        <w:ind w:left="-709" w:firstLine="425"/>
        <w:rPr>
          <w:rFonts w:ascii="Times New Roman" w:hAnsi="Times New Roman" w:cs="Times New Roman"/>
          <w:sz w:val="24"/>
          <w:szCs w:val="24"/>
        </w:rPr>
      </w:pPr>
    </w:p>
    <w:p w:rsidR="00C3056E" w:rsidRPr="00834AC8" w:rsidRDefault="008E77C6" w:rsidP="00C3056E">
      <w:pPr>
        <w:spacing w:after="0"/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>Примерный календарный учебный график</w:t>
      </w:r>
    </w:p>
    <w:p w:rsidR="008E77C6" w:rsidRPr="00834AC8" w:rsidRDefault="008E77C6" w:rsidP="00C3056E">
      <w:pPr>
        <w:spacing w:after="0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</w:t>
      </w:r>
      <w:r w:rsidRPr="00834AC8">
        <w:rPr>
          <w:rFonts w:ascii="Times New Roman" w:hAnsi="Times New Roman" w:cs="Times New Roman"/>
          <w:b/>
          <w:sz w:val="24"/>
          <w:szCs w:val="24"/>
        </w:rPr>
        <w:t>по триместрам: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552"/>
        <w:gridCol w:w="2410"/>
      </w:tblGrid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B7" w:rsidRPr="00834AC8" w:rsidRDefault="00C949B7" w:rsidP="005F13A3">
            <w:pPr>
              <w:spacing w:after="0"/>
              <w:ind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продолжительность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1 часть 1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недель 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2 часть 1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5 недель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1 часть 2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5 недель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2 часть 2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6 недель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1 часть 3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6 недель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2 часть 3 триместра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недель </w:t>
            </w:r>
          </w:p>
        </w:tc>
      </w:tr>
      <w:tr w:rsidR="00C949B7" w:rsidRPr="00834AC8" w:rsidTr="00C949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первоклассников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left="176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B7" w:rsidRPr="00834AC8" w:rsidRDefault="00C949B7" w:rsidP="005F13A3">
            <w:pPr>
              <w:spacing w:after="0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</w:tbl>
    <w:p w:rsidR="008E77C6" w:rsidRPr="00834AC8" w:rsidRDefault="008E77C6" w:rsidP="005F13A3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C3056E" w:rsidRPr="00834AC8" w:rsidRDefault="008E77C6" w:rsidP="00C3056E">
      <w:pPr>
        <w:spacing w:after="0"/>
        <w:ind w:left="-709"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lastRenderedPageBreak/>
        <w:t>Примерный календарный учебный график</w:t>
      </w:r>
    </w:p>
    <w:p w:rsidR="008E77C6" w:rsidRPr="00834AC8" w:rsidRDefault="008E77C6" w:rsidP="00C3056E">
      <w:pPr>
        <w:spacing w:after="0"/>
        <w:ind w:left="-709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4AC8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</w:t>
      </w:r>
      <w:r w:rsidRPr="00834AC8">
        <w:rPr>
          <w:rFonts w:ascii="Times New Roman" w:hAnsi="Times New Roman" w:cs="Times New Roman"/>
          <w:b/>
          <w:sz w:val="24"/>
          <w:szCs w:val="24"/>
        </w:rPr>
        <w:t>по четвертям: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537"/>
        <w:gridCol w:w="2390"/>
      </w:tblGrid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Примерные сроки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Примерная продолжительность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77C6"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>оябрь-декабрь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77C6"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C3056E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>нварь-март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10 недель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1-х классов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C3056E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8E77C6" w:rsidRPr="00834AC8" w:rsidTr="00EE0B4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5F13A3" w:rsidP="005F13A3">
            <w:pPr>
              <w:spacing w:after="0"/>
              <w:ind w:left="-709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77C6" w:rsidRPr="00834AC8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C6" w:rsidRPr="00834AC8" w:rsidRDefault="008E77C6" w:rsidP="005F13A3">
            <w:pPr>
              <w:spacing w:after="0"/>
              <w:ind w:left="49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AC8">
              <w:rPr>
                <w:rFonts w:ascii="Times New Roman" w:hAnsi="Times New Roman" w:cs="Times New Roman"/>
                <w:b/>
                <w:sz w:val="24"/>
                <w:szCs w:val="24"/>
              </w:rPr>
              <w:t>8 недель</w:t>
            </w:r>
          </w:p>
        </w:tc>
      </w:tr>
    </w:tbl>
    <w:p w:rsidR="008E77C6" w:rsidRPr="009B56D4" w:rsidRDefault="008E77C6" w:rsidP="005F13A3">
      <w:pPr>
        <w:ind w:left="-709"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34AC8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на учебный год, утвержденный приказом директора школы, является </w:t>
      </w:r>
      <w:r w:rsidRPr="00834AC8">
        <w:rPr>
          <w:rFonts w:ascii="Times New Roman" w:hAnsi="Times New Roman" w:cs="Times New Roman"/>
          <w:b/>
          <w:bCs/>
          <w:i/>
          <w:sz w:val="24"/>
          <w:szCs w:val="24"/>
        </w:rPr>
        <w:t>ежегодным Приложением к основной образовательной программе</w:t>
      </w:r>
      <w:bookmarkStart w:id="0" w:name="_GoBack"/>
      <w:bookmarkEnd w:id="0"/>
    </w:p>
    <w:p w:rsidR="000A7FA4" w:rsidRPr="009B56D4" w:rsidRDefault="000A7FA4" w:rsidP="005F13A3">
      <w:pPr>
        <w:ind w:left="-709" w:firstLine="425"/>
        <w:rPr>
          <w:rFonts w:ascii="Times New Roman" w:hAnsi="Times New Roman" w:cs="Times New Roman"/>
          <w:sz w:val="24"/>
          <w:szCs w:val="24"/>
        </w:rPr>
      </w:pPr>
    </w:p>
    <w:sectPr w:rsidR="000A7FA4" w:rsidRPr="009B56D4" w:rsidSect="00C305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01D"/>
    <w:multiLevelType w:val="hybridMultilevel"/>
    <w:tmpl w:val="DAF23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AE"/>
    <w:rsid w:val="000377D9"/>
    <w:rsid w:val="000A7FA4"/>
    <w:rsid w:val="000B1825"/>
    <w:rsid w:val="000C6EE3"/>
    <w:rsid w:val="004C138D"/>
    <w:rsid w:val="005B49DA"/>
    <w:rsid w:val="005F13A3"/>
    <w:rsid w:val="00834AC8"/>
    <w:rsid w:val="008E77C6"/>
    <w:rsid w:val="009A6CAE"/>
    <w:rsid w:val="009B56D4"/>
    <w:rsid w:val="00AC65B0"/>
    <w:rsid w:val="00C3056E"/>
    <w:rsid w:val="00C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E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8</cp:revision>
  <cp:lastPrinted>2023-04-19T06:09:00Z</cp:lastPrinted>
  <dcterms:created xsi:type="dcterms:W3CDTF">2023-04-20T05:14:00Z</dcterms:created>
  <dcterms:modified xsi:type="dcterms:W3CDTF">2025-08-29T05:59:00Z</dcterms:modified>
</cp:coreProperties>
</file>