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AB" w:rsidRPr="00DA6F89" w:rsidRDefault="00601CA1" w:rsidP="009C6DE1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9C6DE1">
        <w:rPr>
          <w:rFonts w:ascii="Times New Roman" w:hAnsi="Times New Roman"/>
          <w:b/>
          <w:sz w:val="24"/>
          <w:szCs w:val="24"/>
        </w:rPr>
        <w:t xml:space="preserve">. </w:t>
      </w:r>
      <w:r w:rsidR="00945F15">
        <w:rPr>
          <w:rFonts w:ascii="Times New Roman" w:hAnsi="Times New Roman"/>
          <w:b/>
          <w:sz w:val="24"/>
          <w:szCs w:val="24"/>
        </w:rPr>
        <w:t>Условия реализации адаптированной основной образовательной программы основного общего образования.</w:t>
      </w:r>
    </w:p>
    <w:p w:rsidR="009C24AB" w:rsidRPr="00DA6F89" w:rsidRDefault="005B5CEC" w:rsidP="009C6DE1">
      <w:pPr>
        <w:spacing w:after="0" w:line="240" w:lineRule="auto"/>
        <w:ind w:left="-851" w:firstLine="425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 xml:space="preserve">Требования к условиям реализации </w:t>
      </w:r>
      <w:r w:rsidR="00945F15">
        <w:rPr>
          <w:rFonts w:ascii="Times New Roman" w:hAnsi="Times New Roman"/>
          <w:sz w:val="24"/>
          <w:szCs w:val="24"/>
        </w:rPr>
        <w:t>адаптированной основной образовательной программы основного общего образования</w:t>
      </w:r>
      <w:r w:rsidRPr="00DA6F89">
        <w:rPr>
          <w:rFonts w:ascii="Times New Roman" w:hAnsi="Times New Roman"/>
          <w:sz w:val="24"/>
          <w:szCs w:val="24"/>
        </w:rPr>
        <w:t xml:space="preserve"> включают:</w:t>
      </w:r>
    </w:p>
    <w:p w:rsidR="009C24AB" w:rsidRPr="00DA6F89" w:rsidRDefault="005B5CEC" w:rsidP="00DA6F89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общесистемные требования;</w:t>
      </w:r>
    </w:p>
    <w:p w:rsidR="009C24AB" w:rsidRPr="00DA6F89" w:rsidRDefault="005B5CEC" w:rsidP="00DA6F89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требования к материально-техническому, учебно-методическому обеспечению;</w:t>
      </w:r>
    </w:p>
    <w:p w:rsidR="009C6DE1" w:rsidRDefault="005B5CEC" w:rsidP="009C6DE1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требования к психолого-педагогическим, кадровым и финансовым условиям.</w:t>
      </w:r>
    </w:p>
    <w:p w:rsidR="009C24AB" w:rsidRPr="00E41DFB" w:rsidRDefault="005B5CEC" w:rsidP="00E41DF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DFB">
        <w:rPr>
          <w:rFonts w:ascii="Times New Roman" w:hAnsi="Times New Roman"/>
          <w:b/>
          <w:sz w:val="24"/>
          <w:szCs w:val="24"/>
        </w:rPr>
        <w:t>Общесистемные требования к реализации</w:t>
      </w:r>
      <w:r w:rsidR="00945F15">
        <w:rPr>
          <w:rFonts w:ascii="Times New Roman" w:hAnsi="Times New Roman"/>
          <w:b/>
          <w:sz w:val="24"/>
          <w:szCs w:val="24"/>
        </w:rPr>
        <w:t xml:space="preserve"> АООП ООО</w:t>
      </w:r>
      <w:r w:rsidRPr="00E41DFB">
        <w:rPr>
          <w:rFonts w:ascii="Times New Roman" w:hAnsi="Times New Roman"/>
          <w:b/>
          <w:sz w:val="24"/>
          <w:szCs w:val="24"/>
        </w:rPr>
        <w:t>.</w:t>
      </w:r>
    </w:p>
    <w:p w:rsidR="009C24AB" w:rsidRPr="00DA6F89" w:rsidRDefault="005B5CEC" w:rsidP="009C6DE1">
      <w:pPr>
        <w:spacing w:after="0" w:line="240" w:lineRule="auto"/>
        <w:ind w:left="-851" w:firstLine="425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b/>
          <w:sz w:val="24"/>
          <w:szCs w:val="24"/>
        </w:rPr>
        <w:t>Результатом</w:t>
      </w:r>
      <w:r w:rsidRPr="00DA6F89">
        <w:rPr>
          <w:rFonts w:ascii="Times New Roman" w:hAnsi="Times New Roman"/>
          <w:sz w:val="24"/>
          <w:szCs w:val="24"/>
        </w:rPr>
        <w:t xml:space="preserve"> выполнения требований к условиям реализации программы будет  </w:t>
      </w:r>
      <w:r w:rsidRPr="00DA6F89">
        <w:rPr>
          <w:rFonts w:ascii="Times New Roman" w:hAnsi="Times New Roman"/>
          <w:b/>
          <w:sz w:val="24"/>
          <w:szCs w:val="24"/>
        </w:rPr>
        <w:t>создание комфортной развивающей образовательной среды</w:t>
      </w:r>
      <w:r w:rsidRPr="00DA6F89">
        <w:rPr>
          <w:rFonts w:ascii="Times New Roman" w:hAnsi="Times New Roman"/>
          <w:sz w:val="24"/>
          <w:szCs w:val="24"/>
        </w:rPr>
        <w:t xml:space="preserve"> по отношению к обучающимся и педагогическим работникам:</w:t>
      </w:r>
    </w:p>
    <w:tbl>
      <w:tblPr>
        <w:tblStyle w:val="ac"/>
        <w:tblW w:w="16019" w:type="dxa"/>
        <w:tblInd w:w="-743" w:type="dxa"/>
        <w:tblLook w:val="04A0" w:firstRow="1" w:lastRow="0" w:firstColumn="1" w:lastColumn="0" w:noHBand="0" w:noVBand="1"/>
      </w:tblPr>
      <w:tblGrid>
        <w:gridCol w:w="4395"/>
        <w:gridCol w:w="4253"/>
        <w:gridCol w:w="1417"/>
        <w:gridCol w:w="4536"/>
        <w:gridCol w:w="1418"/>
      </w:tblGrid>
      <w:tr w:rsidR="00DA6F89" w:rsidRPr="00DA6F89">
        <w:tc>
          <w:tcPr>
            <w:tcW w:w="439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Требования ФГОС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(создание комфортной развивающей образовательной среды)</w:t>
            </w:r>
          </w:p>
        </w:tc>
        <w:tc>
          <w:tcPr>
            <w:tcW w:w="425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Что планируется изменить, создать, приобрести для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453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Что планируется изменить, создать, приобрести для педагогов</w:t>
            </w:r>
          </w:p>
        </w:tc>
        <w:tc>
          <w:tcPr>
            <w:tcW w:w="141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A6F89" w:rsidRPr="00DA6F89"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обеспечивающей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получение качественного основного общего образования, его доступность, открытость и привлекательность для обучающихся, родителей (законных представителей) несовершеннолетних обучающихся и всего общества, воспитание обучающихся;</w:t>
            </w:r>
          </w:p>
        </w:tc>
        <w:tc>
          <w:tcPr>
            <w:tcW w:w="425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Капитальный ремонт здания школы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Создание ЦОС учебных кабинетов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Совершенствование образовательной среды учебных кабинетов, рекреаций и библиотеки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Развитие МТБ образовательного процесса, проектной и исследовательской деятельности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5. Привлечение обучающихся к разработке и реализации </w:t>
            </w:r>
            <w:r w:rsidR="00945F15">
              <w:rPr>
                <w:rFonts w:ascii="Times New Roman" w:hAnsi="Times New Roman"/>
                <w:sz w:val="24"/>
                <w:szCs w:val="24"/>
              </w:rPr>
              <w:t>А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ООП ООО, изучение </w:t>
            </w:r>
            <w:r w:rsidRPr="00DA6F89">
              <w:rPr>
                <w:rStyle w:val="4"/>
                <w:b w:val="0"/>
                <w:sz w:val="24"/>
                <w:szCs w:val="24"/>
              </w:rPr>
              <w:t>потребностей обучающихся и родителей (законных представителей) по использованию часов вариативной части учебного плана и внеурочной деятельности</w:t>
            </w:r>
          </w:p>
        </w:tc>
        <w:tc>
          <w:tcPr>
            <w:tcW w:w="1417" w:type="dxa"/>
          </w:tcPr>
          <w:p w:rsidR="009C24AB" w:rsidRPr="00DA6F89" w:rsidRDefault="00DF5E1C" w:rsidP="00DA6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453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Капитальный ремонт здания школы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Переход на новую систему оплаты труда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Разработка плана развития кадров, включающего: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повышение профессиональной компетентности педагогов с учетом перехода на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ФГОС ООО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разработку и реализацию индивидуальных планов развития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тьюторское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сопровождение педагогов и др.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Оборудование 100% рабочих мест педагогов</w:t>
            </w:r>
          </w:p>
        </w:tc>
        <w:tc>
          <w:tcPr>
            <w:tcW w:w="1418" w:type="dxa"/>
          </w:tcPr>
          <w:p w:rsidR="009C24AB" w:rsidRPr="00DA6F89" w:rsidRDefault="00DF5E1C" w:rsidP="00DA6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DA6F89" w:rsidRPr="00DA6F89"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гарантирующей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безопасность, охрану и укрепление физического, психического здоровья и социального благополучия обучающихся.</w:t>
            </w:r>
          </w:p>
        </w:tc>
        <w:tc>
          <w:tcPr>
            <w:tcW w:w="425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Оборудование зон отдыха и психологической разгрузки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Ремонт спортивного зала</w:t>
            </w:r>
          </w:p>
        </w:tc>
        <w:tc>
          <w:tcPr>
            <w:tcW w:w="1417" w:type="dxa"/>
          </w:tcPr>
          <w:p w:rsidR="009C24AB" w:rsidRPr="00DA6F89" w:rsidRDefault="00DF5E1C" w:rsidP="00DA6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453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1.Оборудование зоны психологической разгрузки</w:t>
            </w:r>
          </w:p>
        </w:tc>
        <w:tc>
          <w:tcPr>
            <w:tcW w:w="1418" w:type="dxa"/>
          </w:tcPr>
          <w:p w:rsidR="009C24AB" w:rsidRPr="00DA6F89" w:rsidRDefault="00DF5E1C" w:rsidP="00DA6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</w:tbl>
    <w:p w:rsidR="009C24AB" w:rsidRPr="00DA6F89" w:rsidRDefault="005B5CEC" w:rsidP="009C6DE1">
      <w:pPr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 xml:space="preserve">В целях обеспечения реализации </w:t>
      </w:r>
      <w:r w:rsidR="00945F15">
        <w:rPr>
          <w:rFonts w:ascii="Times New Roman" w:hAnsi="Times New Roman"/>
          <w:sz w:val="24"/>
          <w:szCs w:val="24"/>
        </w:rPr>
        <w:t xml:space="preserve">АООП ООО </w:t>
      </w:r>
      <w:r w:rsidRPr="00DA6F89">
        <w:rPr>
          <w:rFonts w:ascii="Times New Roman" w:hAnsi="Times New Roman"/>
          <w:sz w:val="24"/>
          <w:szCs w:val="24"/>
        </w:rPr>
        <w:t>для участников образовательных отношений созданы  или будут созданы условия, обеспечивающие возможность:</w:t>
      </w:r>
    </w:p>
    <w:tbl>
      <w:tblPr>
        <w:tblStyle w:val="ac"/>
        <w:tblW w:w="16019" w:type="dxa"/>
        <w:tblInd w:w="-743" w:type="dxa"/>
        <w:tblLook w:val="04A0" w:firstRow="1" w:lastRow="0" w:firstColumn="1" w:lastColumn="0" w:noHBand="0" w:noVBand="1"/>
      </w:tblPr>
      <w:tblGrid>
        <w:gridCol w:w="4395"/>
        <w:gridCol w:w="5670"/>
        <w:gridCol w:w="4394"/>
        <w:gridCol w:w="1560"/>
      </w:tblGrid>
      <w:tr w:rsidR="00DA6F89" w:rsidRPr="00DA6F89">
        <w:trPr>
          <w:trHeight w:val="286"/>
        </w:trPr>
        <w:tc>
          <w:tcPr>
            <w:tcW w:w="4395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Требования ФГОС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Созданы условия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Необходимо создать</w:t>
            </w:r>
          </w:p>
        </w:tc>
        <w:tc>
          <w:tcPr>
            <w:tcW w:w="156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DA6F89" w:rsidRPr="00DA6F89">
        <w:trPr>
          <w:trHeight w:val="286"/>
        </w:trPr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достижения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 освоения программы основного общего образования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В школе в основном созданы условия, дающие возможность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достижения планируемых результатов освоения программы основного общего образования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917C0" w:rsidRDefault="00D917C0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- материально-технические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учебно-методические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психолого-педагогические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кадровые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-финансовые.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Сформирована образовательная среда школы, в том числе информационно-образовательная среда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Образовательной среды учебных кабинетов, рекреаций и библиотеки</w:t>
            </w:r>
          </w:p>
          <w:p w:rsidR="00D917C0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Информационно-образовательной</w:t>
            </w:r>
          </w:p>
          <w:p w:rsidR="00D917C0" w:rsidRDefault="00D917C0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среды</w:t>
            </w:r>
          </w:p>
        </w:tc>
        <w:tc>
          <w:tcPr>
            <w:tcW w:w="156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DA6F89" w:rsidRPr="00DA6F89">
        <w:trPr>
          <w:trHeight w:val="286"/>
        </w:trPr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развития личности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, ее способностей, удовлетворения образовательных потребностей и интересов, самореализации обучающихся, в том числе одаренных,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 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включения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обучающихся в процессы преобразования внешней социальной среды (населенного пункта, муниципального района, субъекта Российской Федерации), формирования у них лидерских качеств, опыта социальной деятельности, реализации социальных проектов и программ, в том числе в качестве волонтеров;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Разработка и реализация ежегодного плана работы с одаренными детьми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Организация общественно-полезной деятельности детей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шефскую помощь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благоустройство школьной территории и территории микрорайона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Организация профессиональных проб обучающихся в сотрудничестве с ДЮЦ «Ярославич»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Сотрудничество с профессиональными образовательными организациями города по профессиональной ориентации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Развитие волонтерского движения</w:t>
            </w:r>
          </w:p>
        </w:tc>
        <w:tc>
          <w:tcPr>
            <w:tcW w:w="1560" w:type="dxa"/>
          </w:tcPr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5CEC" w:rsidRPr="00DA6F8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DA6F89" w:rsidRPr="00DA6F89">
        <w:trPr>
          <w:trHeight w:val="286"/>
        </w:trPr>
        <w:tc>
          <w:tcPr>
            <w:tcW w:w="4395" w:type="dxa"/>
          </w:tcPr>
          <w:p w:rsidR="00D917C0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формирования функциональной грамотности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обучающихся (способности решать учебные задачи и жизненные проблемные ситуации на </w:t>
            </w:r>
            <w:proofErr w:type="gramEnd"/>
          </w:p>
          <w:p w:rsidR="00D917C0" w:rsidRDefault="00D917C0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основе сформированных предметных,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профессий;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1. Участие в региональном проекте по формированию функциональной грамотности младших школьников</w:t>
            </w:r>
          </w:p>
          <w:p w:rsidR="00D917C0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Повышение профессиональной компетентности </w:t>
            </w:r>
          </w:p>
          <w:p w:rsidR="00D917C0" w:rsidRDefault="00D917C0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педагогов в данном направлении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Участие обучающихся в мониторинге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функциональной грамотности на сайте </w:t>
            </w:r>
            <w:hyperlink r:id="rId7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https://fg.resh.edu.ru</w:t>
              </w:r>
            </w:hyperlink>
            <w:r w:rsidRPr="00DA6F89">
              <w:rPr>
                <w:rFonts w:ascii="Times New Roman" w:hAnsi="Times New Roman"/>
                <w:sz w:val="24"/>
                <w:szCs w:val="24"/>
              </w:rPr>
              <w:t xml:space="preserve"> , где содержится электронный банк заданий для оценки</w:t>
            </w:r>
            <w:r w:rsidRPr="00DA6F89">
              <w:rPr>
                <w:rFonts w:ascii="Times New Roman" w:hAnsi="Times New Roman"/>
                <w:sz w:val="24"/>
                <w:szCs w:val="24"/>
                <w:shd w:val="clear" w:color="auto" w:fill="C0C0C0"/>
              </w:rPr>
              <w:t xml:space="preserve">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>функциональной грамотности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Реализация курса внеурочной деятельности «Финансовая грамотность» в 7-9 классах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Мониторинг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функциональной грамотности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Создание и функционирование Школьного бюро профориентации</w:t>
            </w:r>
          </w:p>
          <w:p w:rsidR="00D917C0" w:rsidRDefault="00D917C0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3. Разработка и реализация курсов внеурочной деятельности по основным компетенциям функциональной грамотности</w:t>
            </w:r>
          </w:p>
        </w:tc>
        <w:tc>
          <w:tcPr>
            <w:tcW w:w="156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DA6F89" w:rsidRPr="00DA6F89">
        <w:trPr>
          <w:trHeight w:val="286"/>
        </w:trPr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 формирования социокультурных и духовно-нравственных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ценностей обучающихся, основ их гражданственности, российской гражданской идентичности и социально-профессиональных ориентаций;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Разработка и реализация Рабочей программы воспитания как части основной образовательной программы основного общего образования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Реализация проекта «Школа с поликультурной средой»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Деятельность кадетского отряда казачьей направленности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Деятельность на базе школы общественных организаций молодежи (РДШ)</w:t>
            </w:r>
          </w:p>
        </w:tc>
        <w:tc>
          <w:tcPr>
            <w:tcW w:w="156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 2022 года</w:t>
            </w:r>
          </w:p>
        </w:tc>
      </w:tr>
      <w:tr w:rsidR="00DA6F89" w:rsidRPr="00DA6F89">
        <w:trPr>
          <w:trHeight w:val="286"/>
        </w:trPr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индивидуализации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 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обновления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содержания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учетом национальных и культурных особенностей субъекта Российской Федерации;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Разработка и реализация индивидуальных образовательных маршрутов для детей с ОВЗ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Реализация программ дополнительного образования и программ внеурочной деятельности интеллектуальной направленности на базе школы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Использование различных образовательных технологий: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технологии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образовательная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бытийность</w:t>
            </w:r>
            <w:proofErr w:type="spellEnd"/>
            <w:proofErr w:type="gramEnd"/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смысловое чтение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формирующее оценивание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ИКТ и др.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Формирование учебных планов с учетом мнения обучающихся и родителей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5. Деятельность Школы языкового развития в рамках внеурочной деятельности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6. Создание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разноуровневых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групп по подготовке к ГИА в рамках внеурочной деятельности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Разработка и реализация индивидуальных учебных планов на уровне основного общего образования</w:t>
            </w:r>
          </w:p>
        </w:tc>
        <w:tc>
          <w:tcPr>
            <w:tcW w:w="1560" w:type="dxa"/>
          </w:tcPr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5CEC" w:rsidRPr="00DA6F8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DA6F89" w:rsidRPr="00DA6F89">
        <w:trPr>
          <w:trHeight w:val="286"/>
        </w:trPr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-участия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обучающихся, родителей (законных представителей) несовершеннолетних обучающихся и педагогических работников в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проектировании и развитии программы основного общего образования и условий ее реализации, учитывающих особенности развития и возможности обучающихся;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1. Деятельность Управляющего совета школы, органа государственно-общественного управления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Деятельность органов самоуправления: Большого совета обучающихся, Совета родителей, Совета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отцов.</w:t>
            </w:r>
          </w:p>
        </w:tc>
        <w:tc>
          <w:tcPr>
            <w:tcW w:w="4394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rPr>
          <w:trHeight w:val="286"/>
        </w:trPr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организации сетевого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взаимодействия Организаций, организаций, располагающих ресурсами, необходимыми для реализации программ основного общего образования, которое направлено на обеспечение качества условий образовательной деятельности;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Взаимодействие с социальными партнерами в различных направлениях деятельности: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общеобразовательные организации района и города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организации дополнительного образования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общественные организации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организации профессионального образования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ПМПК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медицинские учреждения.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Организация сетевого взаимодействия с организациями профессионального образования </w:t>
            </w:r>
          </w:p>
        </w:tc>
        <w:tc>
          <w:tcPr>
            <w:tcW w:w="1560" w:type="dxa"/>
          </w:tcPr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5CEC" w:rsidRPr="00DA6F8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DA6F89" w:rsidRPr="00DA6F89">
        <w:trPr>
          <w:trHeight w:val="286"/>
        </w:trPr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- формирования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Специальное лабораторное оборудование, обеспечивающее проведение лабораторных работ и опытно-экспериментальной деятельности в соответствии с программой основного общего образования.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Проектная, проектно-исследовательская деятельность в соответствии с Положением о проектной и учебно-исследовательской деятельности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Деятельность школьного спортивного клуба «Форвард»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Реализация программ дополнительного образования и внеурочной деятельности спортивно-оздоровительной и творческой направленности на базе школы и в сотрудничестве с организациями дополнительного образования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5. Реализация проекта "Учи. Школа"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Укрепление МТБ образовательного процесса в направлении развития проектной и учебно-исследовательской деятельности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5CEC" w:rsidRPr="00DA6F8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DA6F89" w:rsidRPr="00DA6F89">
        <w:trPr>
          <w:trHeight w:val="286"/>
        </w:trPr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формирования у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обучающихся экологической грамотности, навыков здорового и безопасного для человека и окружающей его среды образа жизни;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-использования в образовательной деятельности современных образовательных технологий,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направленных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в том числе на воспитание обучающихся и развитие различных форм наставничества;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1. Реализация дополнительных образовательных программ и программ внеурочной деятельности экологической направленности на базе школы и в сотрудничестве с организациями дополнительного образования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Развитие технологии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тьюторского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сопровождения детей с риском образовательной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56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A6F89" w:rsidRPr="00DA6F89">
        <w:trPr>
          <w:trHeight w:val="286"/>
        </w:trPr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эффективного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использования профессионального и творческого потенциала педагогических и руководящих работников, повышения их профессиональной, коммуникативной, информационной и правовой компетентности;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pStyle w:val="a4"/>
              <w:shd w:val="clear" w:color="auto" w:fill="auto"/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Квалифицированный педагогический и руководящий состав (Приложение к ООП ООО 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A6F89">
              <w:rPr>
                <w:rStyle w:val="4"/>
                <w:b w:val="0"/>
                <w:sz w:val="24"/>
                <w:szCs w:val="24"/>
              </w:rPr>
              <w:t>Кадровое обеспечение реализации основной образовательной</w:t>
            </w:r>
            <w:r w:rsidRPr="00DA6F89">
              <w:rPr>
                <w:rStyle w:val="3"/>
                <w:b w:val="0"/>
                <w:sz w:val="24"/>
                <w:szCs w:val="24"/>
              </w:rPr>
              <w:t xml:space="preserve"> </w:t>
            </w:r>
            <w:r w:rsidRPr="00DA6F89">
              <w:rPr>
                <w:rStyle w:val="4"/>
                <w:b w:val="0"/>
                <w:sz w:val="24"/>
                <w:szCs w:val="24"/>
              </w:rPr>
              <w:t>программы основного общего образования»)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профессиональной компетентности педагогических и руководящих работников через КПК, самообразование, внутрикорпоративное обучение </w:t>
            </w:r>
          </w:p>
        </w:tc>
        <w:tc>
          <w:tcPr>
            <w:tcW w:w="156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A6F89" w:rsidRPr="00DA6F89">
        <w:tc>
          <w:tcPr>
            <w:tcW w:w="43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эффективного управления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 с использованием ИКТ, современных механизмов финансирования реализации программ основного общего образования.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Использование ИКТ в управлении и образовательном процессе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Использование современных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механизмов финансирования реализации программ основного общего образования</w:t>
            </w:r>
            <w:proofErr w:type="gramEnd"/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Создание внутренних локальных сетей в целях повышения эффективности управления</w:t>
            </w:r>
          </w:p>
        </w:tc>
        <w:tc>
          <w:tcPr>
            <w:tcW w:w="156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2024-2025 </w:t>
            </w:r>
            <w:proofErr w:type="spellStart"/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</w:tbl>
    <w:p w:rsidR="009C24AB" w:rsidRPr="00DA6F89" w:rsidRDefault="009C24AB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4AB" w:rsidRPr="00DA6F89" w:rsidRDefault="005B5CEC" w:rsidP="009C6DE1">
      <w:pPr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 xml:space="preserve">При реализации </w:t>
      </w:r>
      <w:r w:rsidR="00945F15">
        <w:rPr>
          <w:rFonts w:ascii="Times New Roman" w:hAnsi="Times New Roman"/>
          <w:sz w:val="24"/>
          <w:szCs w:val="24"/>
        </w:rPr>
        <w:t xml:space="preserve">АООП ООО </w:t>
      </w:r>
      <w:r w:rsidRPr="00DA6F89">
        <w:rPr>
          <w:rFonts w:ascii="Times New Roman" w:hAnsi="Times New Roman"/>
          <w:sz w:val="24"/>
          <w:szCs w:val="24"/>
        </w:rPr>
        <w:t xml:space="preserve">каждому обучающемуся, родителям (законным представителям) несовершеннолетнего обучающегося в течение всего периода обучения обеспечен доступ к информационно-образовательной среде </w:t>
      </w:r>
    </w:p>
    <w:p w:rsidR="009C24AB" w:rsidRPr="00DA6F89" w:rsidRDefault="005B5CEC" w:rsidP="00DA6F89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b/>
          <w:sz w:val="24"/>
          <w:szCs w:val="24"/>
        </w:rPr>
        <w:t>Информационно-образовательная среда</w:t>
      </w:r>
      <w:r w:rsidRPr="00DA6F89">
        <w:rPr>
          <w:rFonts w:ascii="Times New Roman" w:hAnsi="Times New Roman"/>
          <w:sz w:val="24"/>
          <w:szCs w:val="24"/>
        </w:rPr>
        <w:t xml:space="preserve"> обеспечивает:</w:t>
      </w:r>
    </w:p>
    <w:tbl>
      <w:tblPr>
        <w:tblStyle w:val="ac"/>
        <w:tblW w:w="16019" w:type="dxa"/>
        <w:tblInd w:w="-743" w:type="dxa"/>
        <w:tblLook w:val="04A0" w:firstRow="1" w:lastRow="0" w:firstColumn="1" w:lastColumn="0" w:noHBand="0" w:noVBand="1"/>
      </w:tblPr>
      <w:tblGrid>
        <w:gridCol w:w="5954"/>
        <w:gridCol w:w="5387"/>
        <w:gridCol w:w="3118"/>
        <w:gridCol w:w="1560"/>
      </w:tblGrid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Требования ФГОС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Что имеется</w:t>
            </w:r>
          </w:p>
        </w:tc>
        <w:tc>
          <w:tcPr>
            <w:tcW w:w="311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Необходимо создать</w:t>
            </w:r>
          </w:p>
        </w:tc>
        <w:tc>
          <w:tcPr>
            <w:tcW w:w="15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Сроки </w:t>
            </w: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доступ к учебным планам, рабочим программам учебных предметов, учебных курсов (в том числе внеурочной деятельности), учебных модулей, учебным изданиям и образовательным ресурсам, указанным в рабочих программах учебных предметов, учебных курсов (в том числе внеурочной деятельности), учебных модулей, информации о ходе образовательного процесса, результатах промежуточной и государственной итоговой аттестации обучающихся.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Информация размещена: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На сайте школы.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Адрес сайта: </w:t>
            </w:r>
            <w:hyperlink r:id="rId8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</w:t>
              </w:r>
            </w:hyperlink>
            <w:r w:rsidRPr="00DA6F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На информационных стендах в вестибюле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В школьной группе «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интернет-дневнике (РИД)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  <w:shd w:val="clear" w:color="auto" w:fill="C0C0C0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5. На сайте </w:t>
            </w:r>
            <w:hyperlink r:id="rId9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https://checkege.rustest.ru/</w:t>
              </w:r>
            </w:hyperlink>
            <w:r w:rsidRPr="00DA6F89">
              <w:rPr>
                <w:rFonts w:ascii="Times New Roman" w:hAnsi="Times New Roman"/>
                <w:sz w:val="24"/>
                <w:szCs w:val="24"/>
              </w:rPr>
              <w:t xml:space="preserve"> (результаты ГИА)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6. Электронная учительская</w:t>
            </w:r>
          </w:p>
        </w:tc>
        <w:tc>
          <w:tcPr>
            <w:tcW w:w="3118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доступ к информации о расписании проведения учебных занятий, процедурах и критериях оценки результатов обучения;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Информация размещена: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На информационных стендах в вестибюле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В школьной группе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  <w:shd w:val="clear" w:color="auto" w:fill="C0C0C0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На сайте школы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РИД</w:t>
            </w:r>
          </w:p>
        </w:tc>
        <w:tc>
          <w:tcPr>
            <w:tcW w:w="3118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возможность использования современных ИКТ в реализации программы основного общего образования, в том числе использование имеющихся средств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обучения и воспитания в электронном виде, электронных образовательных и информационных ресурсов, средств определения уровня знаний и оценки компетенций, а также иных объектов, необходимых для организации образовательной деятельности с применением электронного обучения, дистанционных образовательных технологий, объективного оценивания знаний, умений, навыков и достижений обучающихся.</w:t>
            </w:r>
            <w:proofErr w:type="gramEnd"/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1.Сайт школы. Адрес сайта: </w:t>
            </w:r>
            <w:hyperlink r:id="rId10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</w:t>
              </w:r>
            </w:hyperlink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РИД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3. Авторские сайты педагогов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Электронные пособия, разработанные педагогами школы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5. Классные группы и беседы «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6. Информационно-образовательная среда учебных кабинетов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7. Образовательные и информационные ресурсы сети Интернет.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8. Совместные сайты педагогов с обучающимися и родителями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9. Раздел на сайте школы «Информационные образовательные ресурсы»</w:t>
            </w:r>
          </w:p>
        </w:tc>
        <w:tc>
          <w:tcPr>
            <w:tcW w:w="311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образовательной среды учебных кабинетов и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рекреаций школы</w:t>
            </w:r>
          </w:p>
        </w:tc>
        <w:tc>
          <w:tcPr>
            <w:tcW w:w="1560" w:type="dxa"/>
          </w:tcPr>
          <w:p w:rsidR="009C24AB" w:rsidRPr="00DA6F89" w:rsidRDefault="00DF5E1C" w:rsidP="00DA6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2022-2025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5CEC" w:rsidRPr="00DA6F8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Доступ к информационным ресурсам информационно-образовательной среды 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обеспечивается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в том числе посредством сети Интернет.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Бесперебойный скоростной Интернет по Федеральному контракту</w:t>
            </w:r>
          </w:p>
        </w:tc>
        <w:tc>
          <w:tcPr>
            <w:tcW w:w="3118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5B5CEC" w:rsidP="009C6DE1">
      <w:pPr>
        <w:spacing w:after="0" w:line="240" w:lineRule="auto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 xml:space="preserve">В случае реализации </w:t>
      </w:r>
      <w:r w:rsidR="00945F15">
        <w:rPr>
          <w:rFonts w:ascii="Times New Roman" w:hAnsi="Times New Roman"/>
          <w:sz w:val="24"/>
          <w:szCs w:val="24"/>
        </w:rPr>
        <w:t xml:space="preserve">АООП ООО </w:t>
      </w:r>
      <w:r w:rsidRPr="00DA6F89">
        <w:rPr>
          <w:rFonts w:ascii="Times New Roman" w:hAnsi="Times New Roman"/>
          <w:sz w:val="24"/>
          <w:szCs w:val="24"/>
        </w:rPr>
        <w:t xml:space="preserve">с применением электронного обучения, дистанционных образовательных технологий каждый обучающийся в течение всего периода обучения обеспечен </w:t>
      </w:r>
    </w:p>
    <w:tbl>
      <w:tblPr>
        <w:tblStyle w:val="ac"/>
        <w:tblW w:w="16019" w:type="dxa"/>
        <w:tblInd w:w="-743" w:type="dxa"/>
        <w:tblLook w:val="04A0" w:firstRow="1" w:lastRow="0" w:firstColumn="1" w:lastColumn="0" w:noHBand="0" w:noVBand="1"/>
      </w:tblPr>
      <w:tblGrid>
        <w:gridCol w:w="5954"/>
        <w:gridCol w:w="5387"/>
        <w:gridCol w:w="3260"/>
        <w:gridCol w:w="1418"/>
      </w:tblGrid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Требования ФГОС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Что имеется</w:t>
            </w:r>
          </w:p>
        </w:tc>
        <w:tc>
          <w:tcPr>
            <w:tcW w:w="326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Необходимо создать</w:t>
            </w:r>
          </w:p>
        </w:tc>
        <w:tc>
          <w:tcPr>
            <w:tcW w:w="1418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DA6F89" w:rsidRPr="00DA6F89">
        <w:trPr>
          <w:trHeight w:val="3385"/>
        </w:trPr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индивидуальным авторизированным доступом к совокупности информационных и электронных образовательных ресурсов,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информационных технологий,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соответствующих технологических средств, обеспечивающих освоение обучающимися образовательных программ основного общего образования в полном объеме независимо от их мест нахождения, в которой имеется доступ к сети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Интернет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как на территории Организации, так и за ее пределами (далее - электронная информационно-образовательная среда).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Доступ к информационным и электронным образовательным ресурсам педагогов: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во всех учебных кабинетах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в библиотеке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в кабинете информатики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Доступ к информационным и электронным ресурсам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в библиотеке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кабинете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326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Установка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для обеспечения доступа к сети Интернет в образовательных целях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Участие в федеральном проекте «Цифровая образовательная среда»</w:t>
            </w:r>
          </w:p>
        </w:tc>
        <w:tc>
          <w:tcPr>
            <w:tcW w:w="1418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2022</w:t>
            </w:r>
            <w:r w:rsidR="00DF5E1C">
              <w:rPr>
                <w:rFonts w:ascii="Times New Roman" w:hAnsi="Times New Roman"/>
                <w:sz w:val="24"/>
                <w:szCs w:val="24"/>
              </w:rPr>
              <w:t>-2025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9C24AB" w:rsidRPr="00DA6F89" w:rsidRDefault="005B5CEC" w:rsidP="00DA6F8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 xml:space="preserve">Реализация </w:t>
      </w:r>
      <w:r w:rsidR="00945F15">
        <w:rPr>
          <w:rFonts w:ascii="Times New Roman" w:hAnsi="Times New Roman"/>
          <w:sz w:val="24"/>
          <w:szCs w:val="24"/>
        </w:rPr>
        <w:t xml:space="preserve">АООП ООО </w:t>
      </w:r>
      <w:r w:rsidRPr="00DA6F89">
        <w:rPr>
          <w:rFonts w:ascii="Times New Roman" w:hAnsi="Times New Roman"/>
          <w:sz w:val="24"/>
          <w:szCs w:val="24"/>
        </w:rPr>
        <w:t>с применением электронного обучения, дистанционных образовательных технологий осуществляется в соответствии с Гигиеническими нормативами и Санитарно-эпидемиологическими требованиями.</w:t>
      </w:r>
    </w:p>
    <w:p w:rsidR="009C24AB" w:rsidRPr="00DA6F89" w:rsidRDefault="005B5CEC" w:rsidP="00DA6F89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DA6F89">
        <w:rPr>
          <w:rFonts w:ascii="Times New Roman" w:hAnsi="Times New Roman"/>
          <w:b/>
          <w:sz w:val="24"/>
          <w:szCs w:val="24"/>
        </w:rPr>
        <w:t>Условия для функционирования электронной информационно-образовательной среды могут быть обеспечены ресурсами иных организаций.</w:t>
      </w:r>
    </w:p>
    <w:tbl>
      <w:tblPr>
        <w:tblStyle w:val="ac"/>
        <w:tblW w:w="16019" w:type="dxa"/>
        <w:tblInd w:w="-743" w:type="dxa"/>
        <w:tblLook w:val="04A0" w:firstRow="1" w:lastRow="0" w:firstColumn="1" w:lastColumn="0" w:noHBand="0" w:noVBand="1"/>
      </w:tblPr>
      <w:tblGrid>
        <w:gridCol w:w="8222"/>
        <w:gridCol w:w="7797"/>
      </w:tblGrid>
      <w:tr w:rsidR="00DA6F89" w:rsidRPr="00DA6F89">
        <w:tc>
          <w:tcPr>
            <w:tcW w:w="8222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797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ресурсов</w:t>
            </w:r>
          </w:p>
        </w:tc>
      </w:tr>
      <w:tr w:rsidR="00E41DFB" w:rsidRPr="00DA6F89">
        <w:tc>
          <w:tcPr>
            <w:tcW w:w="8222" w:type="dxa"/>
          </w:tcPr>
          <w:p w:rsidR="00E41DFB" w:rsidRPr="009C6DE1" w:rsidRDefault="00E41DFB" w:rsidP="00E41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Органы управления образованием</w:t>
            </w:r>
          </w:p>
        </w:tc>
        <w:tc>
          <w:tcPr>
            <w:tcW w:w="7797" w:type="dxa"/>
            <w:vMerge w:val="restart"/>
          </w:tcPr>
          <w:p w:rsidR="00E41DFB" w:rsidRDefault="00E41DF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Компьютерная техника</w:t>
            </w:r>
          </w:p>
          <w:p w:rsidR="00E41DFB" w:rsidRDefault="00E41DF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Программное обеспечение</w:t>
            </w:r>
          </w:p>
          <w:p w:rsidR="00E41DFB" w:rsidRPr="00E41DFB" w:rsidRDefault="00E41DF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Кадровые ресурсы</w:t>
            </w:r>
          </w:p>
        </w:tc>
      </w:tr>
      <w:tr w:rsidR="00E41DFB" w:rsidRPr="00DA6F89">
        <w:tc>
          <w:tcPr>
            <w:tcW w:w="8222" w:type="dxa"/>
          </w:tcPr>
          <w:p w:rsidR="00E41DFB" w:rsidRPr="00DA6F89" w:rsidRDefault="00E41DF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Образовательные организации города и региона (школы¸ организации дополнительного образования, организации СПО)</w:t>
            </w:r>
          </w:p>
        </w:tc>
        <w:tc>
          <w:tcPr>
            <w:tcW w:w="7797" w:type="dxa"/>
            <w:vMerge/>
          </w:tcPr>
          <w:p w:rsidR="00E41DFB" w:rsidRPr="00DA6F89" w:rsidRDefault="00E41DF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DFB" w:rsidRPr="00DA6F89">
        <w:tc>
          <w:tcPr>
            <w:tcW w:w="8222" w:type="dxa"/>
          </w:tcPr>
          <w:p w:rsidR="00E41DFB" w:rsidRPr="00DA6F89" w:rsidRDefault="00E41DF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3.Учреждения дополнительного профессионального образования</w:t>
            </w:r>
          </w:p>
        </w:tc>
        <w:tc>
          <w:tcPr>
            <w:tcW w:w="7797" w:type="dxa"/>
            <w:vMerge/>
          </w:tcPr>
          <w:p w:rsidR="00E41DFB" w:rsidRPr="00DA6F89" w:rsidRDefault="00E41DF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5B5CEC" w:rsidP="00DA6F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6F89">
        <w:rPr>
          <w:rFonts w:ascii="Times New Roman" w:hAnsi="Times New Roman"/>
          <w:b/>
          <w:sz w:val="24"/>
          <w:szCs w:val="24"/>
        </w:rPr>
        <w:t>Электронная информационно-образовательная среда обеспечивает:</w:t>
      </w:r>
    </w:p>
    <w:tbl>
      <w:tblPr>
        <w:tblStyle w:val="ac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54"/>
        <w:gridCol w:w="5387"/>
        <w:gridCol w:w="3260"/>
        <w:gridCol w:w="1418"/>
      </w:tblGrid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Требования ФГОС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Что имеется</w:t>
            </w:r>
          </w:p>
        </w:tc>
        <w:tc>
          <w:tcPr>
            <w:tcW w:w="326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Необходимо создать</w:t>
            </w:r>
          </w:p>
        </w:tc>
        <w:tc>
          <w:tcPr>
            <w:tcW w:w="1418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Информация размещена: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На сайте школы.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Адрес сайта: </w:t>
            </w:r>
            <w:hyperlink r:id="rId11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</w:t>
              </w:r>
            </w:hyperlink>
            <w:r w:rsidRPr="00DA6F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 В школьной группе «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интернет-дневнике (РИД)</w:t>
            </w:r>
          </w:p>
        </w:tc>
        <w:tc>
          <w:tcPr>
            <w:tcW w:w="3260" w:type="dxa"/>
            <w:vMerge w:val="restart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Установка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для обеспечения доступа к сети Интернет в образовательных целях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Участие в федеральном проекте «Цифровая образовательная среда»</w:t>
            </w:r>
          </w:p>
        </w:tc>
        <w:tc>
          <w:tcPr>
            <w:tcW w:w="1418" w:type="dxa"/>
            <w:vMerge w:val="restart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2022</w:t>
            </w:r>
            <w:r w:rsidR="00DF5E1C">
              <w:rPr>
                <w:rFonts w:ascii="Times New Roman" w:hAnsi="Times New Roman"/>
                <w:sz w:val="24"/>
                <w:szCs w:val="24"/>
              </w:rPr>
              <w:t>-2025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формирование и хранение электронного портфолио обучающегося, в том числе выполненных им работ и результатов выполнения работ;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Совместные сайты педагогов с обучающимися и родителями</w:t>
            </w:r>
          </w:p>
        </w:tc>
        <w:tc>
          <w:tcPr>
            <w:tcW w:w="3260" w:type="dxa"/>
            <w:vMerge/>
          </w:tcPr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фиксацию и хранение информации о ходе образовательного процесса, результатов промежуточной аттестации и результатов освоения программы основного общего образования;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Система АСИОУ</w:t>
            </w:r>
          </w:p>
        </w:tc>
        <w:tc>
          <w:tcPr>
            <w:tcW w:w="3260" w:type="dxa"/>
            <w:vMerge/>
          </w:tcPr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1.Сайт школы. Адрес сайта: </w:t>
            </w:r>
            <w:hyperlink r:id="rId12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</w:t>
              </w:r>
            </w:hyperlink>
            <w:r w:rsidR="00E41DFB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РИД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Авторские сайты педагогов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Электронные пособия, разработанные педагогами школы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5. Классные группы и беседы «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6.  Образовательные и информационные ресурсы сети Интернет.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7. Совместные сайты педагогов с обучающимися и родителями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8. Страничка на сайте школы «Информационные образовательные ресурсы»</w:t>
            </w:r>
          </w:p>
          <w:p w:rsidR="009C24AB" w:rsidRPr="00DA6F89" w:rsidRDefault="00DF5E1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B5CEC"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https://school60.edu.yar.ru/elektronnie_obrazovatelnie_resursi_sh_41.html</w:t>
              </w:r>
            </w:hyperlink>
            <w:r w:rsidR="00E41DFB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</w:tcPr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взаимодействие между участниками образовательного процесса, в том числе посредством сети Интернет.</w:t>
            </w:r>
          </w:p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РИД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Классные группы и беседы «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Чаты на платформе «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Merge/>
          </w:tcPr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9C24AB" w:rsidP="00DA6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4AB" w:rsidRPr="00DA6F89" w:rsidRDefault="005B5CEC" w:rsidP="00DA6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обеспечивается</w:t>
      </w:r>
    </w:p>
    <w:tbl>
      <w:tblPr>
        <w:tblStyle w:val="ac"/>
        <w:tblW w:w="16019" w:type="dxa"/>
        <w:tblInd w:w="-743" w:type="dxa"/>
        <w:tblLook w:val="04A0" w:firstRow="1" w:lastRow="0" w:firstColumn="1" w:lastColumn="0" w:noHBand="0" w:noVBand="1"/>
      </w:tblPr>
      <w:tblGrid>
        <w:gridCol w:w="5954"/>
        <w:gridCol w:w="5387"/>
        <w:gridCol w:w="3260"/>
        <w:gridCol w:w="1418"/>
      </w:tblGrid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Требования ФГОС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Что имеется</w:t>
            </w:r>
          </w:p>
        </w:tc>
        <w:tc>
          <w:tcPr>
            <w:tcW w:w="32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Необходимо создать</w:t>
            </w:r>
          </w:p>
        </w:tc>
        <w:tc>
          <w:tcPr>
            <w:tcW w:w="141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соответствующими средствами ИКТ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Количество компьютеров, используемых в образовательных целях – 29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Количество ноутбуков, планшетов, используемых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образовательных целях – 3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Количество ПК, подключенных к сети Интернет – 39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Интерактивные доски – 3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5. Мультимедийные проекторы - 11</w:t>
            </w:r>
          </w:p>
        </w:tc>
        <w:tc>
          <w:tcPr>
            <w:tcW w:w="32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Участие  в федеральном проекте «Цифровая образовательная среда»</w:t>
            </w:r>
          </w:p>
        </w:tc>
        <w:tc>
          <w:tcPr>
            <w:tcW w:w="141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2022</w:t>
            </w:r>
            <w:r w:rsidR="00DF5E1C">
              <w:rPr>
                <w:rFonts w:ascii="Times New Roman" w:hAnsi="Times New Roman"/>
                <w:sz w:val="24"/>
                <w:szCs w:val="24"/>
              </w:rPr>
              <w:t>-2025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квалификацией работников, ее использующих и поддерживающих.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Количество педагогических работников, прошедших КПК по использованию ИКТ в образовательном процессе – 50%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Проведение педагогических советов и внутрифирменного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обучения по теме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совершенствования знаний и умений педагогов в области ИКТ</w:t>
            </w:r>
          </w:p>
        </w:tc>
        <w:tc>
          <w:tcPr>
            <w:tcW w:w="32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 в использовании ИКТ в образовательном процессе: 100% педагогов, прошедших КПК</w:t>
            </w:r>
          </w:p>
        </w:tc>
        <w:tc>
          <w:tcPr>
            <w:tcW w:w="1418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Условия использования электронной информационно-образовательной среды обеспечивают</w:t>
      </w:r>
    </w:p>
    <w:tbl>
      <w:tblPr>
        <w:tblStyle w:val="ac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54"/>
        <w:gridCol w:w="5387"/>
        <w:gridCol w:w="3260"/>
        <w:gridCol w:w="1418"/>
      </w:tblGrid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Требования ФГОС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Что имеется</w:t>
            </w:r>
          </w:p>
        </w:tc>
        <w:tc>
          <w:tcPr>
            <w:tcW w:w="32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Необходимо создать</w:t>
            </w:r>
          </w:p>
        </w:tc>
        <w:tc>
          <w:tcPr>
            <w:tcW w:w="141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безопасность хранения информации об участниках образовательных отношений,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Регламентируется следующими ЛНА: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Политика средней школы № 60 в отношении обработки персональных данных участников образовательных отношений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Положение о защите персональных данных физических лиц</w:t>
            </w:r>
          </w:p>
        </w:tc>
        <w:tc>
          <w:tcPr>
            <w:tcW w:w="3260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безопасность цифровых образовательных ресурсов, используемых Организацией при реализации программ основного общего образования,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Использование контентной фильтрации на всех компьютерах.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ЛНА, регламентирующие вопросы безопасности: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ежегодный Приказ по школе о порядке использования компьютерного класса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Инструкция для сотрудников о порядке действий при осуществлении контроля использования доступа к сети Интернет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Ссылка на страницу школьного сайта: </w:t>
            </w:r>
          </w:p>
          <w:p w:rsidR="009C24AB" w:rsidRPr="00DA6F89" w:rsidRDefault="00DF5E1C" w:rsidP="00DA6F89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5B5CEC"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https://school60.edu.yar.ru/svedeniya_ob_obrazovatelnoy_organizatsii/materialno_minus_tehnicheskoe_o</w:t>
              </w:r>
              <w:r w:rsidR="005B5CEC"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lastRenderedPageBreak/>
                <w:t>bespec_42.html</w:t>
              </w:r>
            </w:hyperlink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Раздел на сайте школы «Информационная безопасность»</w:t>
            </w:r>
          </w:p>
          <w:p w:rsidR="009C24AB" w:rsidRPr="00DA6F89" w:rsidRDefault="00DF5E1C" w:rsidP="00DA6F89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5B5CEC"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https://school60.edu.yar.ru/bezopasnost_uchastnikov_obrazovatelni_49/informatsionnaya_bezopasnost/ediniy_urok_bezopasnosti.html</w:t>
              </w:r>
            </w:hyperlink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954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 организации образовательной деятельности в соответствии с Гигиеническими нормативами и Санитарно-эпидемиологическими требованиями.</w:t>
            </w:r>
          </w:p>
        </w:tc>
        <w:tc>
          <w:tcPr>
            <w:tcW w:w="538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Регламентируется следующими документами: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 СанПиН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санитарного врача Российской Федерации от 28.09.2020 № 28</w:t>
            </w:r>
          </w:p>
          <w:p w:rsidR="009C24AB" w:rsidRPr="00DA6F89" w:rsidRDefault="00DF5E1C" w:rsidP="00DA6F89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5B5CEC"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https://www.garant.ru/products/ipo/prime/doc/74993644/</w:t>
              </w:r>
            </w:hyperlink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Условия для функционирования электронной информационно-образовательной среды могут быть обеспечены ресурсами иных организаций.</w:t>
      </w:r>
    </w:p>
    <w:tbl>
      <w:tblPr>
        <w:tblStyle w:val="ac"/>
        <w:tblW w:w="16019" w:type="dxa"/>
        <w:tblInd w:w="-743" w:type="dxa"/>
        <w:tblLook w:val="04A0" w:firstRow="1" w:lastRow="0" w:firstColumn="1" w:lastColumn="0" w:noHBand="0" w:noVBand="1"/>
      </w:tblPr>
      <w:tblGrid>
        <w:gridCol w:w="7514"/>
        <w:gridCol w:w="8505"/>
      </w:tblGrid>
      <w:tr w:rsidR="00DA6F89" w:rsidRPr="00DA6F89">
        <w:tc>
          <w:tcPr>
            <w:tcW w:w="751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0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Перечень ресурсов</w:t>
            </w:r>
          </w:p>
        </w:tc>
      </w:tr>
      <w:tr w:rsidR="00DA6F89" w:rsidRPr="00DA6F89">
        <w:tc>
          <w:tcPr>
            <w:tcW w:w="7514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5B5CEC" w:rsidP="00E41DF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 xml:space="preserve">При реализации </w:t>
      </w:r>
      <w:r w:rsidR="00945F15">
        <w:rPr>
          <w:rFonts w:ascii="Times New Roman" w:hAnsi="Times New Roman"/>
          <w:sz w:val="24"/>
          <w:szCs w:val="24"/>
        </w:rPr>
        <w:t xml:space="preserve">АООП ООО </w:t>
      </w:r>
      <w:r w:rsidRPr="00DA6F89">
        <w:rPr>
          <w:rFonts w:ascii="Times New Roman" w:hAnsi="Times New Roman"/>
          <w:sz w:val="24"/>
          <w:szCs w:val="24"/>
        </w:rPr>
        <w:t>с использованием сетевой формы требования к реализации программы обеспечиваются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основного общего образования с использованием сетевой формы.</w:t>
      </w:r>
    </w:p>
    <w:tbl>
      <w:tblPr>
        <w:tblStyle w:val="ac"/>
        <w:tblW w:w="16019" w:type="dxa"/>
        <w:tblInd w:w="-743" w:type="dxa"/>
        <w:tblLook w:val="04A0" w:firstRow="1" w:lastRow="0" w:firstColumn="1" w:lastColumn="0" w:noHBand="0" w:noVBand="1"/>
      </w:tblPr>
      <w:tblGrid>
        <w:gridCol w:w="8648"/>
        <w:gridCol w:w="7371"/>
      </w:tblGrid>
      <w:tr w:rsidR="00DA6F89" w:rsidRPr="00DA6F89">
        <w:tc>
          <w:tcPr>
            <w:tcW w:w="8648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организации, участвующие в реализации программы основного общего образования с использованием сетевой формы.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совокупность ресурсов материально-технического и учебно-методического обеспечения, предоставляемого организациями</w:t>
            </w:r>
          </w:p>
        </w:tc>
      </w:tr>
      <w:tr w:rsidR="00DA6F89" w:rsidRPr="00DA6F89">
        <w:tc>
          <w:tcPr>
            <w:tcW w:w="8648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228B" w:rsidRDefault="00AB228B" w:rsidP="00DA6F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24AB" w:rsidRPr="00DA6F89" w:rsidRDefault="00E41DFB" w:rsidP="00DA6F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5B5CEC" w:rsidRPr="00DA6F89">
        <w:rPr>
          <w:rFonts w:ascii="Times New Roman" w:hAnsi="Times New Roman"/>
          <w:b/>
          <w:sz w:val="24"/>
          <w:szCs w:val="24"/>
        </w:rPr>
        <w:t xml:space="preserve">Требования к материально-техническому обеспечению реализации </w:t>
      </w:r>
      <w:r w:rsidR="00945F15">
        <w:rPr>
          <w:rFonts w:ascii="Times New Roman" w:hAnsi="Times New Roman"/>
          <w:b/>
          <w:sz w:val="24"/>
          <w:szCs w:val="24"/>
        </w:rPr>
        <w:t>АООП ООО.</w:t>
      </w:r>
    </w:p>
    <w:p w:rsidR="009C24AB" w:rsidRPr="00DA6F89" w:rsidRDefault="005B5CEC" w:rsidP="00E41DF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Организация располагает на праве оперативного управления материально-техническим обеспечением образовательной деятельности (помещениями и оборудованием) для реализации программы основного общего образования в соответствии с учебным планом.</w:t>
      </w:r>
    </w:p>
    <w:p w:rsidR="009C24AB" w:rsidRPr="00DA6F89" w:rsidRDefault="005B5CEC" w:rsidP="00E41DFB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 xml:space="preserve"> Материально-технические условия реализации </w:t>
      </w:r>
      <w:r w:rsidR="00945F15">
        <w:rPr>
          <w:rFonts w:ascii="Times New Roman" w:hAnsi="Times New Roman"/>
          <w:sz w:val="24"/>
          <w:szCs w:val="24"/>
        </w:rPr>
        <w:t xml:space="preserve">АООП ООО </w:t>
      </w:r>
      <w:r w:rsidRPr="00DA6F89">
        <w:rPr>
          <w:rFonts w:ascii="Times New Roman" w:hAnsi="Times New Roman"/>
          <w:sz w:val="24"/>
          <w:szCs w:val="24"/>
        </w:rPr>
        <w:t>обеспечивают:</w:t>
      </w:r>
    </w:p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1) возможность достижения обучающимися результатов освоения</w:t>
      </w:r>
      <w:r w:rsidR="00945F15">
        <w:rPr>
          <w:rFonts w:ascii="Times New Roman" w:hAnsi="Times New Roman"/>
          <w:sz w:val="24"/>
          <w:szCs w:val="24"/>
        </w:rPr>
        <w:t xml:space="preserve"> АООП ООО</w:t>
      </w:r>
      <w:r w:rsidRPr="00DA6F89">
        <w:rPr>
          <w:rFonts w:ascii="Times New Roman" w:hAnsi="Times New Roman"/>
          <w:sz w:val="24"/>
          <w:szCs w:val="24"/>
        </w:rPr>
        <w:t>, требования к которым установлены ФГОС;</w:t>
      </w:r>
    </w:p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2) соблюдение:</w:t>
      </w: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8472"/>
        <w:gridCol w:w="1842"/>
        <w:gridCol w:w="1560"/>
        <w:gridCol w:w="1701"/>
        <w:gridCol w:w="1701"/>
      </w:tblGrid>
      <w:tr w:rsidR="00DA6F89" w:rsidRPr="00DA6F89">
        <w:tc>
          <w:tcPr>
            <w:tcW w:w="847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Требования</w:t>
            </w:r>
          </w:p>
        </w:tc>
        <w:tc>
          <w:tcPr>
            <w:tcW w:w="184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Имеется</w:t>
            </w:r>
          </w:p>
        </w:tc>
        <w:tc>
          <w:tcPr>
            <w:tcW w:w="15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 имеется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Имеются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замечания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 изменения</w:t>
            </w:r>
          </w:p>
        </w:tc>
      </w:tr>
      <w:tr w:rsidR="00DA6F89" w:rsidRPr="00DA6F89">
        <w:tc>
          <w:tcPr>
            <w:tcW w:w="8472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Гигиенических нормативов и Санитарно-эпидемиологических требований;</w:t>
            </w:r>
          </w:p>
        </w:tc>
        <w:tc>
          <w:tcPr>
            <w:tcW w:w="1842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конца 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F89" w:rsidRPr="00DA6F89">
        <w:tc>
          <w:tcPr>
            <w:tcW w:w="8472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Социально-бытовых условий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обучающихся, включающих организацию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питьевого режима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- и наличие оборудованных помещений для организации питания;</w:t>
            </w:r>
          </w:p>
        </w:tc>
        <w:tc>
          <w:tcPr>
            <w:tcW w:w="1842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560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8472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Социально-бытовых условий для педагогических работников, 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-в том числе оборудованных рабочих мест, помещений для отдыха и самоподготовки педагогических работников;</w:t>
            </w:r>
          </w:p>
        </w:tc>
        <w:tc>
          <w:tcPr>
            <w:tcW w:w="1842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конца 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F89" w:rsidRPr="00DA6F89">
        <w:tc>
          <w:tcPr>
            <w:tcW w:w="8472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Требований пожарной безопасности и электробезопасности;</w:t>
            </w:r>
          </w:p>
        </w:tc>
        <w:tc>
          <w:tcPr>
            <w:tcW w:w="1842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конца 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F89" w:rsidRPr="00DA6F89">
        <w:tc>
          <w:tcPr>
            <w:tcW w:w="8472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Требований охраны труда;</w:t>
            </w:r>
          </w:p>
        </w:tc>
        <w:tc>
          <w:tcPr>
            <w:tcW w:w="1842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8472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Сроков и объемов текущего и капитального ремонта зданий и сооружений, благоустройства территории.</w:t>
            </w:r>
          </w:p>
        </w:tc>
        <w:tc>
          <w:tcPr>
            <w:tcW w:w="1842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конца 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9C24AB" w:rsidRPr="00DA6F89" w:rsidRDefault="005B5CEC" w:rsidP="00E41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Кабинеты по предметным областям «Русский язык и литература», «Родной язык и родная литература», «Иностранные языки», «Общественно-научные предметы», «Искусство», «Технология», «Физическая культура и основы безопасности жизнедеятельности» оснащены 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образования.</w:t>
      </w: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623"/>
        <w:gridCol w:w="1707"/>
        <w:gridCol w:w="1417"/>
        <w:gridCol w:w="1701"/>
        <w:gridCol w:w="2127"/>
        <w:gridCol w:w="1701"/>
      </w:tblGrid>
      <w:tr w:rsidR="00DA6F89" w:rsidRPr="00DA6F89">
        <w:tc>
          <w:tcPr>
            <w:tcW w:w="662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Кабинеты по предметным областям</w:t>
            </w:r>
          </w:p>
        </w:tc>
        <w:tc>
          <w:tcPr>
            <w:tcW w:w="170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</w:t>
            </w:r>
            <w:proofErr w:type="gramEnd"/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основном</w:t>
            </w:r>
          </w:p>
        </w:tc>
        <w:tc>
          <w:tcPr>
            <w:tcW w:w="141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частично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полностью</w:t>
            </w:r>
          </w:p>
        </w:tc>
        <w:tc>
          <w:tcPr>
            <w:tcW w:w="212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 имеется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 изменения</w:t>
            </w:r>
          </w:p>
        </w:tc>
      </w:tr>
      <w:tr w:rsidR="00DA6F89" w:rsidRPr="00DA6F89">
        <w:tc>
          <w:tcPr>
            <w:tcW w:w="662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«Русский язык и литература», «Родной язык и родная литература»: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-комплекты наглядных пособий,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-карты,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-учебные макеты,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-специальное оборудование</w:t>
            </w:r>
          </w:p>
        </w:tc>
        <w:tc>
          <w:tcPr>
            <w:tcW w:w="170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До конца 2024 года</w:t>
            </w:r>
          </w:p>
        </w:tc>
      </w:tr>
      <w:tr w:rsidR="00DA6F89" w:rsidRPr="00DA6F89">
        <w:tc>
          <w:tcPr>
            <w:tcW w:w="662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«Иностранные языки»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-комплекты наглядных пособий,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-карты,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-учебные макеты,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-специальное оборудование</w:t>
            </w:r>
          </w:p>
        </w:tc>
        <w:tc>
          <w:tcPr>
            <w:tcW w:w="170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До конца 2024 года</w:t>
            </w:r>
          </w:p>
        </w:tc>
      </w:tr>
      <w:tr w:rsidR="00DA6F89" w:rsidRPr="00DA6F89">
        <w:tc>
          <w:tcPr>
            <w:tcW w:w="662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«Общественно-научные предметы»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-комплекты наглядных пособий,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-карты,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-учебные макеты,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-специальное оборудование</w:t>
            </w:r>
          </w:p>
        </w:tc>
        <w:tc>
          <w:tcPr>
            <w:tcW w:w="1707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До конца 2024 года</w:t>
            </w:r>
          </w:p>
        </w:tc>
      </w:tr>
      <w:tr w:rsidR="00DA6F89" w:rsidRPr="00DA6F89">
        <w:tc>
          <w:tcPr>
            <w:tcW w:w="662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«Искусство»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-комплекты наглядных пособий,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-карты,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-учебные макеты,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-специальное оборудование</w:t>
            </w:r>
          </w:p>
        </w:tc>
        <w:tc>
          <w:tcPr>
            <w:tcW w:w="170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До конца 2024 года</w:t>
            </w:r>
          </w:p>
        </w:tc>
      </w:tr>
      <w:tr w:rsidR="00DA6F89" w:rsidRPr="00DA6F89">
        <w:tc>
          <w:tcPr>
            <w:tcW w:w="662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«Технология»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-комплекты наглядных пособий,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-карты,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-учебные макеты,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-специальное оборудование</w:t>
            </w:r>
          </w:p>
        </w:tc>
        <w:tc>
          <w:tcPr>
            <w:tcW w:w="170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До конца 2024 года</w:t>
            </w:r>
          </w:p>
        </w:tc>
      </w:tr>
      <w:tr w:rsidR="009C24AB" w:rsidRPr="00DA6F89">
        <w:tc>
          <w:tcPr>
            <w:tcW w:w="662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«Физическая культура и основы безопасности жизнедеятельности»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Физическая культура: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>комплекты наглядных пособий,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-карты,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-учебные макеты,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-специальное оборудование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жизнедеятельности: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-комплекты наглядных пособий,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-карты,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-учебные макеты,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-специальное оборудование</w:t>
            </w:r>
          </w:p>
        </w:tc>
        <w:tc>
          <w:tcPr>
            <w:tcW w:w="170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До конца 2024 года</w:t>
            </w:r>
          </w:p>
        </w:tc>
      </w:tr>
    </w:tbl>
    <w:p w:rsidR="009C24AB" w:rsidRPr="00DA6F89" w:rsidRDefault="009C24AB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4AB" w:rsidRPr="00DA6F89" w:rsidRDefault="005B5CEC" w:rsidP="00E41DF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Кабинеты естественнонаучного цикла, в том числе кабинеты физики, химии, биологии, должны быть оборудованы комплектами специального лабораторного оборудования, обеспечивающего проведение лабораторных работ и опытно-экспериментальной деятельности в соответствии с программой основного общего образования.</w:t>
      </w: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6629"/>
        <w:gridCol w:w="1701"/>
        <w:gridCol w:w="1417"/>
        <w:gridCol w:w="1701"/>
        <w:gridCol w:w="2127"/>
        <w:gridCol w:w="1701"/>
      </w:tblGrid>
      <w:tr w:rsidR="00DA6F89" w:rsidRPr="00DA6F89">
        <w:tc>
          <w:tcPr>
            <w:tcW w:w="6629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Кабинеты естественнонаучного цикла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</w:t>
            </w:r>
            <w:proofErr w:type="gramEnd"/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основном</w:t>
            </w:r>
          </w:p>
        </w:tc>
        <w:tc>
          <w:tcPr>
            <w:tcW w:w="141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частично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полностью</w:t>
            </w:r>
          </w:p>
        </w:tc>
        <w:tc>
          <w:tcPr>
            <w:tcW w:w="212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 имеется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 изменения</w:t>
            </w:r>
          </w:p>
        </w:tc>
      </w:tr>
      <w:tr w:rsidR="00DA6F89" w:rsidRPr="00DA6F89">
        <w:tc>
          <w:tcPr>
            <w:tcW w:w="6629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Физики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комплекты специального лабораторного оборудования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6629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Химии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комплекты специального лабораторного оборудования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6629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Биологии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комплекты специального лабораторного оборудования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4AB" w:rsidRPr="00DA6F89">
        <w:tc>
          <w:tcPr>
            <w:tcW w:w="6629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Созданы специально оборудованные кабинеты, интегрирующие средства обучения и воспитания по нескольким учебным предметам.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9C24AB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4AB" w:rsidRPr="00DA6F89" w:rsidRDefault="00E41DFB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B5CEC" w:rsidRPr="00DA6F89">
        <w:rPr>
          <w:rFonts w:ascii="Times New Roman" w:hAnsi="Times New Roman"/>
          <w:b/>
          <w:sz w:val="24"/>
          <w:szCs w:val="24"/>
        </w:rPr>
        <w:t>Учебно-методические условия, в том числе условия информационного обеспечения.</w:t>
      </w:r>
    </w:p>
    <w:p w:rsidR="009C24AB" w:rsidRPr="00DA6F89" w:rsidRDefault="005B5CEC" w:rsidP="00E41DF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 xml:space="preserve">Условия информационного обеспечения реализации </w:t>
      </w:r>
      <w:r w:rsidR="00945F15">
        <w:rPr>
          <w:rFonts w:ascii="Times New Roman" w:hAnsi="Times New Roman"/>
          <w:sz w:val="24"/>
          <w:szCs w:val="24"/>
        </w:rPr>
        <w:t xml:space="preserve">АООП ООО </w:t>
      </w:r>
      <w:r w:rsidRPr="00DA6F89">
        <w:rPr>
          <w:rFonts w:ascii="Times New Roman" w:hAnsi="Times New Roman"/>
          <w:sz w:val="24"/>
          <w:szCs w:val="24"/>
        </w:rPr>
        <w:t>обеспечиваются  также современной информационно-образовательной средой.</w:t>
      </w:r>
    </w:p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Информационно-образовательная среда включает комплекс информационных образовательных ресурсов, в том числе цифровые образовательные ресурсы, совокупность технологических средств ИКТ:</w:t>
      </w: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629"/>
        <w:gridCol w:w="1701"/>
        <w:gridCol w:w="1417"/>
        <w:gridCol w:w="1701"/>
        <w:gridCol w:w="2127"/>
        <w:gridCol w:w="1701"/>
      </w:tblGrid>
      <w:tr w:rsidR="00DA6F89" w:rsidRPr="00DA6F89">
        <w:tc>
          <w:tcPr>
            <w:tcW w:w="6629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Информационные образовательные ресурсы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</w:t>
            </w:r>
            <w:proofErr w:type="gramEnd"/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основном</w:t>
            </w:r>
          </w:p>
        </w:tc>
        <w:tc>
          <w:tcPr>
            <w:tcW w:w="141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частично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полностью</w:t>
            </w:r>
          </w:p>
        </w:tc>
        <w:tc>
          <w:tcPr>
            <w:tcW w:w="2127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 имеется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 изменения</w:t>
            </w:r>
          </w:p>
        </w:tc>
      </w:tr>
      <w:tr w:rsidR="00DA6F89" w:rsidRPr="00DA6F89">
        <w:tc>
          <w:tcPr>
            <w:tcW w:w="6629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компьютеры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конца 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F89" w:rsidRPr="00DA6F89">
        <w:tc>
          <w:tcPr>
            <w:tcW w:w="6629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иное ИКТ-оборудование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6629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коммуникационные каналы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6629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систему современных педагогических технологий, обеспечивающих обучение в современной информационно-образовательной среде.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Информационно-образовательная среда Организации обеспечивает:</w:t>
      </w: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6240"/>
        <w:gridCol w:w="3935"/>
        <w:gridCol w:w="3400"/>
        <w:gridCol w:w="1701"/>
      </w:tblGrid>
      <w:tr w:rsidR="00DA6F89" w:rsidRPr="00DA6F89">
        <w:tc>
          <w:tcPr>
            <w:tcW w:w="624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93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Что имеется</w:t>
            </w:r>
          </w:p>
        </w:tc>
        <w:tc>
          <w:tcPr>
            <w:tcW w:w="340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Что изменить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 изменения</w:t>
            </w:r>
          </w:p>
        </w:tc>
      </w:tr>
      <w:tr w:rsidR="00DA6F89" w:rsidRPr="00DA6F89">
        <w:tc>
          <w:tcPr>
            <w:tcW w:w="624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возможность использования участниками образовательного процесса ресурсов и сервисов цифровой образовательной среды;</w:t>
            </w:r>
          </w:p>
        </w:tc>
        <w:tc>
          <w:tcPr>
            <w:tcW w:w="393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80 % учебных кабинетов</w:t>
            </w:r>
          </w:p>
        </w:tc>
        <w:tc>
          <w:tcPr>
            <w:tcW w:w="340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Обеспечение ресурсами и сервисами ЦОС 100% учебных кабинетов</w:t>
            </w:r>
          </w:p>
        </w:tc>
        <w:tc>
          <w:tcPr>
            <w:tcW w:w="1701" w:type="dxa"/>
          </w:tcPr>
          <w:p w:rsidR="009C24AB" w:rsidRPr="00DA6F89" w:rsidRDefault="00DF5E1C" w:rsidP="00DA6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5CEC" w:rsidRPr="00DA6F8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DA6F89" w:rsidRPr="00DA6F89">
        <w:tc>
          <w:tcPr>
            <w:tcW w:w="624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безопасный доступ к верифицированным образовательным ресурсам цифровой образовательной среды;</w:t>
            </w:r>
          </w:p>
        </w:tc>
        <w:tc>
          <w:tcPr>
            <w:tcW w:w="393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Доступ к образовательным ресурсам на основе установленной контентной фильтрации </w:t>
            </w:r>
          </w:p>
        </w:tc>
        <w:tc>
          <w:tcPr>
            <w:tcW w:w="340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6F89" w:rsidRPr="00DA6F89">
        <w:tc>
          <w:tcPr>
            <w:tcW w:w="624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информационно-методическую поддержку образовательной деятельности;</w:t>
            </w:r>
          </w:p>
        </w:tc>
        <w:tc>
          <w:tcPr>
            <w:tcW w:w="3935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Создание Школьного информационно-образовательного центра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DF5E1C">
              <w:rPr>
                <w:rFonts w:ascii="Times New Roman" w:hAnsi="Times New Roman"/>
                <w:sz w:val="24"/>
                <w:szCs w:val="24"/>
              </w:rPr>
              <w:t>-2025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DA6F89" w:rsidRPr="00DA6F89">
        <w:tc>
          <w:tcPr>
            <w:tcW w:w="624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информационное сопровождение проектирования обучающимися планов продолжения образования и будущего профессионального самоопределения;</w:t>
            </w:r>
          </w:p>
        </w:tc>
        <w:tc>
          <w:tcPr>
            <w:tcW w:w="3935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Создание Школьного бюро профориентации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2023</w:t>
            </w:r>
            <w:r w:rsidR="00DF5E1C">
              <w:rPr>
                <w:rFonts w:ascii="Times New Roman" w:hAnsi="Times New Roman"/>
                <w:sz w:val="24"/>
                <w:szCs w:val="24"/>
              </w:rPr>
              <w:t>-2025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624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планирование образовательной деятельности и ее ресурсного обеспечения;</w:t>
            </w:r>
          </w:p>
        </w:tc>
        <w:tc>
          <w:tcPr>
            <w:tcW w:w="393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Ежегодные планы работы школы</w:t>
            </w:r>
          </w:p>
        </w:tc>
        <w:tc>
          <w:tcPr>
            <w:tcW w:w="340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6F89" w:rsidRPr="00DA6F89" w:rsidTr="00DA6F89">
        <w:tc>
          <w:tcPr>
            <w:tcW w:w="624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мониторинг и фиксацию хода и результатов образовательной деятельности; мониторинг здоровья обучающихся;</w:t>
            </w:r>
          </w:p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Регулярный мониторинг результатов образовательной деятельности на основе системы АСИОУ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Систематический мониторинг здоровья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классными руководителями</w:t>
            </w:r>
          </w:p>
        </w:tc>
        <w:tc>
          <w:tcPr>
            <w:tcW w:w="340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6F89" w:rsidRPr="00DA6F89" w:rsidTr="00DA6F89">
        <w:tc>
          <w:tcPr>
            <w:tcW w:w="624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современные процедуры создания, поиска, сбора, анализа, обработки, хранения и представления информации;</w:t>
            </w:r>
          </w:p>
        </w:tc>
        <w:tc>
          <w:tcPr>
            <w:tcW w:w="3935" w:type="dxa"/>
            <w:shd w:val="clear" w:color="auto" w:fill="auto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 w:rsidTr="00DA6F89">
        <w:tc>
          <w:tcPr>
            <w:tcW w:w="624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дистанционное взаимодействие всех участников образовательных отношений (обучающихся, родителей (законных представителей) несовершеннолетних обучающихся, педагогических работников, органов управления в сфере образования, общественности), в том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числе в рамках дистанционного образования с соблюдением законодательства Российской Федерации;</w:t>
            </w:r>
          </w:p>
        </w:tc>
        <w:tc>
          <w:tcPr>
            <w:tcW w:w="3935" w:type="dxa"/>
            <w:shd w:val="clear" w:color="auto" w:fill="auto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интернет-платформ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мессенджеров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Pr="00DA6F89">
              <w:rPr>
                <w:rFonts w:ascii="Times New Roman" w:hAnsi="Times New Roman"/>
                <w:sz w:val="24"/>
                <w:szCs w:val="24"/>
                <w:shd w:val="clear" w:color="auto" w:fill="C0C0C0"/>
              </w:rPr>
              <w:t xml:space="preserve">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дистанционного  взаимодействия всех участников образовательных отношений: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Вайбер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Сферум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, РИД</w:t>
            </w:r>
          </w:p>
        </w:tc>
        <w:tc>
          <w:tcPr>
            <w:tcW w:w="340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6F89" w:rsidRPr="00DA6F89">
        <w:tc>
          <w:tcPr>
            <w:tcW w:w="624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дистанционное взаимодействие Организации с другими организациями, осуществляющими образовательную деятельность, и иными заинтересованными организациями в сфере культуры, здравоохранения, спорта, досуга, занятости населения и обеспечения безопасности жизнедеятельности.</w:t>
            </w:r>
          </w:p>
        </w:tc>
        <w:tc>
          <w:tcPr>
            <w:tcW w:w="393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интернет-платформ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мессенджеров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для дистанционного  взаимодействия</w:t>
            </w:r>
            <w:r w:rsidRPr="00DA6F89">
              <w:rPr>
                <w:rFonts w:ascii="Times New Roman" w:hAnsi="Times New Roman"/>
                <w:sz w:val="24"/>
                <w:szCs w:val="24"/>
                <w:shd w:val="clear" w:color="auto" w:fill="C0C0C0"/>
              </w:rPr>
              <w:t xml:space="preserve">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организации с другими организациями: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, электронная почта,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340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Эффективное использование информационно-образовательной среды предполагает:</w:t>
      </w: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5495"/>
        <w:gridCol w:w="3685"/>
        <w:gridCol w:w="4395"/>
        <w:gridCol w:w="1701"/>
      </w:tblGrid>
      <w:tr w:rsidR="00DA6F89" w:rsidRPr="00DA6F89">
        <w:tc>
          <w:tcPr>
            <w:tcW w:w="549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68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Что имеется</w:t>
            </w:r>
          </w:p>
        </w:tc>
        <w:tc>
          <w:tcPr>
            <w:tcW w:w="439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Что изменить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 изменения</w:t>
            </w:r>
          </w:p>
        </w:tc>
      </w:tr>
      <w:tr w:rsidR="00DA6F89" w:rsidRPr="00DA6F89">
        <w:tc>
          <w:tcPr>
            <w:tcW w:w="54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-компетентность работников в решении профессиональных задач с применением ИКТ</w:t>
            </w:r>
          </w:p>
        </w:tc>
        <w:tc>
          <w:tcPr>
            <w:tcW w:w="368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439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Повышение компетентности педагогов в данном направлении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A6F89" w:rsidRPr="00DA6F89">
        <w:tc>
          <w:tcPr>
            <w:tcW w:w="54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-наличие служб поддержки применения ИКТ</w:t>
            </w:r>
          </w:p>
        </w:tc>
        <w:tc>
          <w:tcPr>
            <w:tcW w:w="3685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Изменение системы управления. Создание Школьного информационно-образовательного центра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495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-обеспечение поддержки применения ИКТ организуется учредителем</w:t>
            </w:r>
          </w:p>
        </w:tc>
        <w:tc>
          <w:tcPr>
            <w:tcW w:w="368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4395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7209">
        <w:rPr>
          <w:rFonts w:ascii="Times New Roman" w:hAnsi="Times New Roman"/>
          <w:sz w:val="24"/>
          <w:szCs w:val="24"/>
        </w:rPr>
        <w:t>37.2. Учебно-методическое</w:t>
      </w:r>
      <w:r w:rsidRPr="00DA6F89">
        <w:rPr>
          <w:rFonts w:ascii="Times New Roman" w:hAnsi="Times New Roman"/>
          <w:sz w:val="24"/>
          <w:szCs w:val="24"/>
        </w:rPr>
        <w:t xml:space="preserve"> и информационное обеспечение реализации </w:t>
      </w:r>
      <w:r w:rsidR="00F67209">
        <w:rPr>
          <w:rFonts w:ascii="Times New Roman" w:hAnsi="Times New Roman"/>
          <w:sz w:val="24"/>
          <w:szCs w:val="24"/>
        </w:rPr>
        <w:t xml:space="preserve">АООП ООО </w:t>
      </w:r>
      <w:r w:rsidRPr="00DA6F89">
        <w:rPr>
          <w:rFonts w:ascii="Times New Roman" w:hAnsi="Times New Roman"/>
          <w:sz w:val="24"/>
          <w:szCs w:val="24"/>
        </w:rPr>
        <w:t xml:space="preserve">включает: </w:t>
      </w: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5778"/>
        <w:gridCol w:w="1701"/>
        <w:gridCol w:w="1843"/>
        <w:gridCol w:w="1985"/>
        <w:gridCol w:w="2268"/>
        <w:gridCol w:w="1701"/>
      </w:tblGrid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Характеристики оснащения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</w:t>
            </w:r>
            <w:proofErr w:type="gramEnd"/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основном</w:t>
            </w:r>
          </w:p>
        </w:tc>
        <w:tc>
          <w:tcPr>
            <w:tcW w:w="184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частично</w:t>
            </w:r>
          </w:p>
        </w:tc>
        <w:tc>
          <w:tcPr>
            <w:tcW w:w="198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полностью</w:t>
            </w:r>
          </w:p>
        </w:tc>
        <w:tc>
          <w:tcPr>
            <w:tcW w:w="226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 имеется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 изменения</w:t>
            </w:r>
          </w:p>
        </w:tc>
      </w:tr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-информационно-библиотечного центра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-читального зала,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-учебных кабинетов и лабораторий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5CEC" w:rsidRPr="00DA6F8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-административных помещений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-сервера</w:t>
            </w:r>
          </w:p>
        </w:tc>
        <w:tc>
          <w:tcPr>
            <w:tcW w:w="1701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-официального сайта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-внутренней (локальной) сети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5CEC" w:rsidRPr="00DA6F8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внешней (в том числе глобальной) сети</w:t>
            </w: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Default="005B5CEC" w:rsidP="00E41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 xml:space="preserve">  </w:t>
      </w:r>
      <w:r w:rsidR="00E41DFB">
        <w:rPr>
          <w:rFonts w:ascii="Times New Roman" w:hAnsi="Times New Roman"/>
          <w:sz w:val="24"/>
          <w:szCs w:val="24"/>
        </w:rPr>
        <w:tab/>
      </w:r>
      <w:r w:rsidRPr="00DA6F89">
        <w:rPr>
          <w:rFonts w:ascii="Times New Roman" w:hAnsi="Times New Roman"/>
          <w:sz w:val="24"/>
          <w:szCs w:val="24"/>
        </w:rPr>
        <w:t xml:space="preserve">Учебно-методическое и информационное обеспечение реализации </w:t>
      </w:r>
      <w:r w:rsidR="00F67209">
        <w:rPr>
          <w:rFonts w:ascii="Times New Roman" w:hAnsi="Times New Roman"/>
          <w:sz w:val="24"/>
          <w:szCs w:val="24"/>
        </w:rPr>
        <w:t xml:space="preserve">АООП ООО </w:t>
      </w:r>
      <w:r w:rsidRPr="00DA6F89">
        <w:rPr>
          <w:rFonts w:ascii="Times New Roman" w:hAnsi="Times New Roman"/>
          <w:sz w:val="24"/>
          <w:szCs w:val="24"/>
        </w:rPr>
        <w:t>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программы основного общего образования, достижением планируемых результатов, организацией образовательной деятельности и условиями ее осуществления.</w:t>
      </w:r>
    </w:p>
    <w:p w:rsidR="00E41DFB" w:rsidRPr="00DA6F89" w:rsidRDefault="00E41DFB" w:rsidP="00E41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7621"/>
        <w:gridCol w:w="7513"/>
      </w:tblGrid>
      <w:tr w:rsidR="009C24AB" w:rsidRPr="00DA6F89">
        <w:tc>
          <w:tcPr>
            <w:tcW w:w="7621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Организация предоставляет не менее одного учебника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на каждого обучающегося по каждому учебному предмету, входящему в обязательную часть указанной программы</w:t>
            </w:r>
          </w:p>
        </w:tc>
        <w:tc>
          <w:tcPr>
            <w:tcW w:w="751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- Обеспечение учебниками осуществляется через школьную библиотеку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Ежегодное Программно-методическое обеспечение формируется на основе Федерального перечня учебников, утверждается директором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школы и является </w:t>
            </w: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к </w:t>
            </w:r>
            <w:r w:rsidR="00F6720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ООП ООО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9C24AB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4AB" w:rsidRPr="00DA6F89" w:rsidRDefault="005B5CEC" w:rsidP="00E41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6F89">
        <w:rPr>
          <w:rFonts w:ascii="Times New Roman" w:hAnsi="Times New Roman"/>
          <w:sz w:val="24"/>
          <w:szCs w:val="24"/>
        </w:rPr>
        <w:t xml:space="preserve">Дополнительно Организация может предоставить учебные пособия в электронной форме,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освоения </w:t>
      </w:r>
      <w:r w:rsidR="00F67209">
        <w:rPr>
          <w:rFonts w:ascii="Times New Roman" w:hAnsi="Times New Roman"/>
          <w:sz w:val="24"/>
          <w:szCs w:val="24"/>
        </w:rPr>
        <w:t xml:space="preserve">АООП ООО </w:t>
      </w:r>
      <w:r w:rsidRPr="00DA6F89">
        <w:rPr>
          <w:rFonts w:ascii="Times New Roman" w:hAnsi="Times New Roman"/>
          <w:sz w:val="24"/>
          <w:szCs w:val="24"/>
        </w:rPr>
        <w:t>на каждого обучающегося по каждому учебному предмету, учебному курсу (в том числе внеурочной деятельности), учебному модулю, входящему как</w:t>
      </w:r>
      <w:proofErr w:type="gramEnd"/>
      <w:r w:rsidRPr="00DA6F89">
        <w:rPr>
          <w:rFonts w:ascii="Times New Roman" w:hAnsi="Times New Roman"/>
          <w:sz w:val="24"/>
          <w:szCs w:val="24"/>
        </w:rPr>
        <w:t xml:space="preserve"> в обязательную часть указанной программы, так и в часть программы, формируемую участниками образовательных отношений.</w:t>
      </w: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DA6F89" w:rsidRPr="00DA6F89" w:rsidTr="00DA6F89">
        <w:tc>
          <w:tcPr>
            <w:tcW w:w="7621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Обучающимся обеспечен доступ к печатным и электронным образовательным ресурсам (далее - ЭОР), в том числе к ЭОР, размещенным в федеральных и региональных базах данных ЭОР.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Обучающиеся школы имеют возможность использовать компьютерный класс для доступа к ЭОР в соответствии с графиком работы кабинета.</w:t>
            </w:r>
          </w:p>
        </w:tc>
      </w:tr>
    </w:tbl>
    <w:p w:rsidR="009C24AB" w:rsidRPr="00DA6F89" w:rsidRDefault="005B5CEC" w:rsidP="00E41DF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b/>
          <w:sz w:val="24"/>
          <w:szCs w:val="24"/>
        </w:rPr>
        <w:t>Библиотека</w:t>
      </w:r>
      <w:r w:rsidRPr="00DA6F89">
        <w:rPr>
          <w:rFonts w:ascii="Times New Roman" w:hAnsi="Times New Roman"/>
          <w:sz w:val="24"/>
          <w:szCs w:val="24"/>
        </w:rPr>
        <w:t xml:space="preserve"> укомплектована</w:t>
      </w: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5778"/>
        <w:gridCol w:w="1985"/>
        <w:gridCol w:w="1843"/>
        <w:gridCol w:w="1842"/>
        <w:gridCol w:w="1843"/>
        <w:gridCol w:w="1843"/>
      </w:tblGrid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Ресурсы</w:t>
            </w:r>
          </w:p>
        </w:tc>
        <w:tc>
          <w:tcPr>
            <w:tcW w:w="198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</w:t>
            </w:r>
            <w:proofErr w:type="gramEnd"/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основном</w:t>
            </w:r>
          </w:p>
        </w:tc>
        <w:tc>
          <w:tcPr>
            <w:tcW w:w="184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частично</w:t>
            </w:r>
          </w:p>
        </w:tc>
        <w:tc>
          <w:tcPr>
            <w:tcW w:w="184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полностью</w:t>
            </w:r>
          </w:p>
        </w:tc>
        <w:tc>
          <w:tcPr>
            <w:tcW w:w="184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Не имеется</w:t>
            </w:r>
          </w:p>
        </w:tc>
        <w:tc>
          <w:tcPr>
            <w:tcW w:w="184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/>
                <w:i/>
                <w:sz w:val="24"/>
                <w:szCs w:val="24"/>
              </w:rPr>
              <w:t>Сроки изменения</w:t>
            </w:r>
          </w:p>
        </w:tc>
      </w:tr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Печатными образовательными ресурсами и ЭОР по всем учебным предметам учебного плана</w:t>
            </w:r>
          </w:p>
        </w:tc>
        <w:tc>
          <w:tcPr>
            <w:tcW w:w="1985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C24AB" w:rsidRPr="00DA6F89" w:rsidRDefault="00DF5E1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5CEC" w:rsidRPr="00DA6F8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Имеет фонд дополнительной литературы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-детская художественная литература;</w:t>
            </w:r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-научно-популярная литература</w:t>
            </w:r>
          </w:p>
        </w:tc>
        <w:tc>
          <w:tcPr>
            <w:tcW w:w="1985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5778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Справочно-библиографические и периодические издания, сопровождающие реализацию программы основного общего образования.</w:t>
            </w:r>
          </w:p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24AB" w:rsidRPr="00DA6F89" w:rsidRDefault="009C24AB" w:rsidP="00DA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E41DFB" w:rsidP="00DA6F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5B5CEC" w:rsidRPr="00DA6F89">
        <w:rPr>
          <w:rFonts w:ascii="Times New Roman" w:hAnsi="Times New Roman"/>
          <w:b/>
          <w:sz w:val="24"/>
          <w:szCs w:val="24"/>
        </w:rPr>
        <w:t xml:space="preserve"> Психолого-педагогические условия реализации </w:t>
      </w:r>
      <w:r w:rsidR="00F67209">
        <w:rPr>
          <w:rFonts w:ascii="Times New Roman" w:hAnsi="Times New Roman"/>
          <w:b/>
          <w:sz w:val="24"/>
          <w:szCs w:val="24"/>
        </w:rPr>
        <w:t xml:space="preserve">АООП ООО </w:t>
      </w:r>
      <w:r w:rsidR="005B5CEC" w:rsidRPr="00DA6F89">
        <w:rPr>
          <w:rFonts w:ascii="Times New Roman" w:hAnsi="Times New Roman"/>
          <w:b/>
          <w:sz w:val="24"/>
          <w:szCs w:val="24"/>
        </w:rPr>
        <w:t>обеспечивает:</w:t>
      </w:r>
    </w:p>
    <w:tbl>
      <w:tblPr>
        <w:tblStyle w:val="ac"/>
        <w:tblW w:w="15134" w:type="dxa"/>
        <w:tblInd w:w="-34" w:type="dxa"/>
        <w:tblLook w:val="04A0" w:firstRow="1" w:lastRow="0" w:firstColumn="1" w:lastColumn="0" w:noHBand="0" w:noVBand="1"/>
      </w:tblPr>
      <w:tblGrid>
        <w:gridCol w:w="7230"/>
        <w:gridCol w:w="7904"/>
      </w:tblGrid>
      <w:tr w:rsidR="00DA6F89" w:rsidRPr="00DA6F89" w:rsidTr="00C7677D"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1) преемственность содержания и форм организации образовательной деятельности при реализации образовательных программ начального образования, основного общего и среднего общего образования;</w:t>
            </w:r>
            <w:r w:rsidRPr="00DA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7677D" w:rsidRPr="00DA6F89" w:rsidRDefault="00C7677D" w:rsidP="00DA6F89">
            <w:pPr>
              <w:ind w:left="-102" w:firstLine="10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C7677D" w:rsidRPr="00DA6F89" w:rsidRDefault="00C7677D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Обеспечивается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Единством целей реализации </w:t>
            </w:r>
            <w:r w:rsidR="00F67209">
              <w:rPr>
                <w:rFonts w:ascii="Times New Roman" w:hAnsi="Times New Roman"/>
                <w:sz w:val="24"/>
                <w:szCs w:val="24"/>
              </w:rPr>
              <w:t>А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ООП НОО, </w:t>
            </w:r>
            <w:r w:rsidR="00F67209">
              <w:rPr>
                <w:rFonts w:ascii="Times New Roman" w:hAnsi="Times New Roman"/>
                <w:sz w:val="24"/>
                <w:szCs w:val="24"/>
              </w:rPr>
              <w:t>АООП ООО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Единством требований к достижению образовательных результатов на всех уровнях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Единством подходов  и основополагающих принципов к построению образовательного процесса на начальном, основном и среднем уровнях образования,  использование в образовательной деятельности современных образовательных технологий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типа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связи в программно-методических документах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соблюдение преемственности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используемых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УМК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преемственность форм, методов, технологий, применяемых в образовательном процессе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Едиными подходами мониторинга образовательных результатов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5. Преемственностью программ внеурочной деятельности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6. Совместной работой педагогов с обучающимися и родителями при участии педагогов-психологов, учителей-логопедов, социального педагога, дефектолога</w:t>
            </w:r>
          </w:p>
          <w:p w:rsidR="00E41DFB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Психолого-педагогического сопровождения образовательного процесса квалифицированными специалистами (педагоги-психологи, учителя-логопеды, со</w:t>
            </w:r>
            <w:r w:rsidR="00E41DFB">
              <w:rPr>
                <w:rFonts w:ascii="Times New Roman" w:hAnsi="Times New Roman"/>
                <w:sz w:val="24"/>
                <w:szCs w:val="24"/>
              </w:rPr>
              <w:t>циальный педагог, дефектолог.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8. Взаимосвязи всех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участноков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 w:rsidTr="00C7677D"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77D" w:rsidRPr="00DA6F89" w:rsidRDefault="00C7677D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2) социально-психологическую адаптацию обучающихся к условиям Организации с учетом специфики их возрастного психофизиологического развития, включая особенности адаптации к социальной среде;</w:t>
            </w:r>
          </w:p>
        </w:tc>
        <w:tc>
          <w:tcPr>
            <w:tcW w:w="7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Систематическая диагностика адаптации обучающихся на всех уровнях образования с учетом их возрастных особенностей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Психолого-педагогическое сопровождение детей с признаками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Использование педагогами и специалистами форм и методов по формированию социально-адаптированной личности с учетом факторов адаптации  и индивидуальных особенностей личности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Обмен информацией между специалистами, учителями, родителями</w:t>
            </w:r>
          </w:p>
        </w:tc>
      </w:tr>
    </w:tbl>
    <w:p w:rsidR="00C7677D" w:rsidRPr="00DA6F89" w:rsidRDefault="00C7677D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3) формирование и развитие психолого-педагогической компетентности</w:t>
      </w: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972"/>
        <w:gridCol w:w="8162"/>
      </w:tblGrid>
      <w:tr w:rsidR="00DA6F89" w:rsidRPr="00DA6F89">
        <w:tc>
          <w:tcPr>
            <w:tcW w:w="790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</w:p>
        </w:tc>
        <w:tc>
          <w:tcPr>
            <w:tcW w:w="7229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Курсы повышения квалификации на базе учреждений дополнительного профессионального образования, участие в семинарах различного уровня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Внутрикорпоративное обучение, включающее: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тематические педсоветы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психологические тренинги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заседания ШМО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Самообразование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Использование образовательных ресурсов сети Интернет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5. Индивидуальные консультации администрации,  педагогов-психологов,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учитедей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-логопедов, дефектолога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6. Работа со специалистами "Городского центра психолого-педагогической, медицинской и социальной помощи"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7. Раздел на сайте школы: </w:t>
            </w:r>
            <w:hyperlink r:id="rId17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https://school60.edu.yar.ru/sluzhba_prakticheskoy_psihologii/pedagogam.html</w:t>
              </w:r>
            </w:hyperlink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6F89" w:rsidRPr="00DA6F89">
        <w:tc>
          <w:tcPr>
            <w:tcW w:w="790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родителей (законных представителей) несовершеннолетних</w:t>
            </w:r>
          </w:p>
        </w:tc>
        <w:tc>
          <w:tcPr>
            <w:tcW w:w="7229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Индивидуальные консультации квалифицированных специалистов (администрации, педагогов, педагогов-психологов, учителей-логопедов, социального педагога, дефектолога)</w:t>
            </w:r>
            <w:proofErr w:type="gramEnd"/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Тематические родительские собрания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Самообразование</w:t>
            </w:r>
          </w:p>
          <w:p w:rsidR="009C24AB" w:rsidRPr="00DA6F89" w:rsidRDefault="005B5CEC" w:rsidP="00DA6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4. Использование образовательных ресурсов сети Интернет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5. Работа школьного психолого-педагогического консилиума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6. Раздел на сайте школы: </w:t>
            </w:r>
            <w:hyperlink r:id="rId18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https://school60.edu.yar.ru/sluzhba_prakticheskoy_psihologii/roditelyam.html</w:t>
              </w:r>
            </w:hyperlink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6F89" w:rsidRPr="00DA6F89">
        <w:tc>
          <w:tcPr>
            <w:tcW w:w="7905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обучающихся;</w:t>
            </w:r>
          </w:p>
        </w:tc>
        <w:tc>
          <w:tcPr>
            <w:tcW w:w="7229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Индивидуальные консультации квалифицированных специалистов (администрации, педагогов, педагогов-психологов, учителей-логопедов, социального педагога, дефектолога)</w:t>
            </w:r>
            <w:proofErr w:type="gramEnd"/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Тематические классные часы с участием специалистов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Самообразование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Использование образовательных ресурсов сети Интернет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5. Курсы внеурочной деятельности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6. Раздел на сайте школы: </w:t>
            </w:r>
            <w:hyperlink r:id="rId19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https://school60.edu.yar.ru/sluzhba_prakticheskoy_psihologii/uchashchimsya.html</w:t>
              </w:r>
            </w:hyperlink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6. Защита индивидуальных проектов 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9-х классов по психологии и педагогике </w:t>
            </w: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4)</w:t>
      </w: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792"/>
        <w:gridCol w:w="8342"/>
      </w:tblGrid>
      <w:tr w:rsidR="00DA6F89" w:rsidRPr="00DA6F89">
        <w:tc>
          <w:tcPr>
            <w:tcW w:w="6792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профилактику формирования у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девиантных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форм поведения, агрессии и повышенной тревожности</w:t>
            </w:r>
          </w:p>
        </w:tc>
        <w:tc>
          <w:tcPr>
            <w:tcW w:w="834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Работа с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Индивидуальная работа квалифицированных специалистов с детьми с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поведение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педагогов, педагогов-психологов, учителей-логопедов, социального педагога, дефектолога)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Профилактическая работа классных руководителей с приглашением специалистов КДН, ОНД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Деятельность школьного Совета по профилактике</w:t>
            </w:r>
          </w:p>
          <w:p w:rsidR="009C24AB" w:rsidRPr="00DA6F89" w:rsidRDefault="005B5CEC" w:rsidP="00DA6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Работа со специалистами "Городского центра психолого-педагогической, медицинской и социальной помощи", МУ центра "Доверие",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детскиого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Психоневрологического Диспансера</w:t>
            </w:r>
          </w:p>
          <w:p w:rsidR="009C24AB" w:rsidRPr="00DA6F89" w:rsidRDefault="005B5CEC" w:rsidP="00DA6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- Система классных часов (событий, мероприятий) в рамках Плана воспитательных работы на учебный год и рабочих программ воспитания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Работа с педагогами: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Индивидуальные консультации квалифицированных специалистов (администрации, педагогов-психологов, учителей-логопедов, социального педагога, дефектолога)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Тематические педсоветы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Работа с родителями: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- Индивидуальные работа квалифицированных специалистов (администрации, педагогов, педагогов-психологов, учителей-логопедов, социального педагога, дефектолога)</w:t>
            </w:r>
            <w:proofErr w:type="gramEnd"/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Тематические родительские собрания с приглашением специалистов КДН,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ОНД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Деятельность школьного Совета по профилактике</w:t>
            </w: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lastRenderedPageBreak/>
        <w:t xml:space="preserve">5) психолого-педагогическое сопровождение квалифицированными специалистами (педагогом-психологом, учителем-логопедом, учителем-дефектологом, </w:t>
      </w:r>
      <w:proofErr w:type="spellStart"/>
      <w:r w:rsidRPr="00DA6F89">
        <w:rPr>
          <w:rFonts w:ascii="Times New Roman" w:hAnsi="Times New Roman"/>
          <w:sz w:val="24"/>
          <w:szCs w:val="24"/>
        </w:rPr>
        <w:t>тьютором</w:t>
      </w:r>
      <w:proofErr w:type="spellEnd"/>
      <w:r w:rsidRPr="00DA6F89">
        <w:rPr>
          <w:rFonts w:ascii="Times New Roman" w:hAnsi="Times New Roman"/>
          <w:sz w:val="24"/>
          <w:szCs w:val="24"/>
        </w:rPr>
        <w:t>, социальным педагогом) участников образовательных отношений:</w:t>
      </w:r>
    </w:p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i/>
          <w:sz w:val="24"/>
          <w:szCs w:val="24"/>
        </w:rPr>
        <w:t>-формирование и развитие психолого-педагогической компетентности: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2242"/>
        <w:gridCol w:w="4977"/>
        <w:gridCol w:w="3562"/>
        <w:gridCol w:w="4353"/>
      </w:tblGrid>
      <w:tr w:rsidR="00DA6F89" w:rsidRPr="00DA6F89">
        <w:tc>
          <w:tcPr>
            <w:tcW w:w="224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498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Психологические мероприятия</w:t>
            </w:r>
          </w:p>
        </w:tc>
        <w:tc>
          <w:tcPr>
            <w:tcW w:w="356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Педагогические мероприятия</w:t>
            </w:r>
          </w:p>
        </w:tc>
        <w:tc>
          <w:tcPr>
            <w:tcW w:w="435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</w:tr>
      <w:tr w:rsidR="00DA6F89" w:rsidRPr="00DA6F89">
        <w:tc>
          <w:tcPr>
            <w:tcW w:w="224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 педагогических работников</w:t>
            </w:r>
          </w:p>
        </w:tc>
        <w:tc>
          <w:tcPr>
            <w:tcW w:w="498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 педагогов-психологов, учителей-логопедов, дефектолога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Психологические тренинги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Раздел на сайте школы: </w:t>
            </w:r>
            <w:hyperlink r:id="rId20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https://school60.edu.yar.ru/sluzhba_prakticheskoy_psihologii/pedagogam.html</w:t>
              </w:r>
            </w:hyperlink>
          </w:p>
        </w:tc>
        <w:tc>
          <w:tcPr>
            <w:tcW w:w="356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Курсы повышения квалификации на базе учреждений дополнительного профессионального образования, участие в семинарах различного уровня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Самообразование</w:t>
            </w:r>
          </w:p>
        </w:tc>
        <w:tc>
          <w:tcPr>
            <w:tcW w:w="435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Внутрикорпоративное обучение, включающее: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тематические педсоветы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заседания ШМО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обучающие семинары, деловые игры</w:t>
            </w:r>
          </w:p>
          <w:p w:rsidR="00C7677D" w:rsidRPr="00DA6F89" w:rsidRDefault="00C7677D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-привлечение социальных партнёров</w:t>
            </w:r>
          </w:p>
        </w:tc>
      </w:tr>
      <w:tr w:rsidR="00DA6F89" w:rsidRPr="00DA6F89">
        <w:tc>
          <w:tcPr>
            <w:tcW w:w="224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 родителей (законных представителей)</w:t>
            </w:r>
          </w:p>
        </w:tc>
        <w:tc>
          <w:tcPr>
            <w:tcW w:w="498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квалифицированных специалистов (педагогов-психологов, учителей-логопедов, социального педагога, дефектолога)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Раздел на сайте школы: </w:t>
            </w:r>
            <w:hyperlink r:id="rId21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https://school60.edu.yar.ru/sluzhba_prakticheskoy_psihologii/roditelyam.html</w:t>
              </w:r>
            </w:hyperlink>
          </w:p>
        </w:tc>
        <w:tc>
          <w:tcPr>
            <w:tcW w:w="356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435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Тематические родительские собрания.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Работа школьного психолого-педагогического консилиума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i/>
          <w:sz w:val="24"/>
          <w:szCs w:val="24"/>
        </w:rPr>
        <w:t xml:space="preserve">-сохранение и укрепление психологического благополучия и психического здоровья </w:t>
      </w:r>
      <w:proofErr w:type="gramStart"/>
      <w:r w:rsidRPr="00DA6F89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 w:rsidRPr="00DA6F89">
        <w:rPr>
          <w:rFonts w:ascii="Times New Roman" w:hAnsi="Times New Roman"/>
          <w:i/>
          <w:sz w:val="24"/>
          <w:szCs w:val="24"/>
        </w:rPr>
        <w:t>:</w:t>
      </w:r>
    </w:p>
    <w:tbl>
      <w:tblPr>
        <w:tblStyle w:val="ac"/>
        <w:tblW w:w="15096" w:type="dxa"/>
        <w:tblLayout w:type="fixed"/>
        <w:tblLook w:val="04A0" w:firstRow="1" w:lastRow="0" w:firstColumn="1" w:lastColumn="0" w:noHBand="0" w:noVBand="1"/>
      </w:tblPr>
      <w:tblGrid>
        <w:gridCol w:w="2100"/>
        <w:gridCol w:w="4740"/>
        <w:gridCol w:w="3996"/>
        <w:gridCol w:w="4260"/>
      </w:tblGrid>
      <w:tr w:rsidR="00DA6F89" w:rsidRPr="00DA6F89">
        <w:tc>
          <w:tcPr>
            <w:tcW w:w="210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74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Психологические мероприятия</w:t>
            </w:r>
          </w:p>
        </w:tc>
        <w:tc>
          <w:tcPr>
            <w:tcW w:w="399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Педагогические мероприятия</w:t>
            </w:r>
          </w:p>
        </w:tc>
        <w:tc>
          <w:tcPr>
            <w:tcW w:w="42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</w:tr>
      <w:tr w:rsidR="00DA6F89" w:rsidRPr="00DA6F89">
        <w:tc>
          <w:tcPr>
            <w:tcW w:w="210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 педагогическими работниками</w:t>
            </w:r>
          </w:p>
        </w:tc>
        <w:tc>
          <w:tcPr>
            <w:tcW w:w="474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Психологические тренинги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Индивидуальные консультации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Проведение диагностики </w:t>
            </w:r>
          </w:p>
        </w:tc>
        <w:tc>
          <w:tcPr>
            <w:tcW w:w="399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Развитие психолого-педагогической компетентности педагогов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Тематические заседания педагогических советов</w:t>
            </w:r>
            <w:r w:rsidR="00C7677D" w:rsidRPr="00DA6F89">
              <w:rPr>
                <w:rFonts w:ascii="Times New Roman" w:hAnsi="Times New Roman"/>
                <w:sz w:val="24"/>
                <w:szCs w:val="24"/>
              </w:rPr>
              <w:t>, семинары, деловые игры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Работа со специалистами "Городского центра психолого-педагогической, медицинской и социальной помощи"</w:t>
            </w:r>
          </w:p>
        </w:tc>
      </w:tr>
      <w:tr w:rsidR="00DA6F89" w:rsidRPr="00DA6F89">
        <w:tc>
          <w:tcPr>
            <w:tcW w:w="210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  родителями (законными представителями)</w:t>
            </w:r>
          </w:p>
        </w:tc>
        <w:tc>
          <w:tcPr>
            <w:tcW w:w="474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квалифицированных специалистов (педагогов-психологов, учителей-логопедов, социального педагога, дефектолога)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Раздел на сайте школы: </w:t>
            </w:r>
            <w:hyperlink r:id="rId22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</w:t>
              </w:r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lastRenderedPageBreak/>
                <w:t>koy_psihologii/roditelyam.html</w:t>
              </w:r>
            </w:hyperlink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Проведение диагностики</w:t>
            </w:r>
          </w:p>
        </w:tc>
        <w:tc>
          <w:tcPr>
            <w:tcW w:w="399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1. Индивидуальные консультации педагогов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Тематические классные родительские собрания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Тематические общешкольные родительские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обрания</w:t>
            </w:r>
            <w:proofErr w:type="spellEnd"/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Работа Школьного психолого-педагогического консилиума</w:t>
            </w:r>
          </w:p>
        </w:tc>
      </w:tr>
      <w:tr w:rsidR="00DA6F89" w:rsidRPr="00DA6F89">
        <w:tc>
          <w:tcPr>
            <w:tcW w:w="210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С обучающимися</w:t>
            </w:r>
          </w:p>
        </w:tc>
        <w:tc>
          <w:tcPr>
            <w:tcW w:w="474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квалифицированных специалистов (педагогов-психологов, учителей-логопедов, социального педагога, дефектолога)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Проведение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дагностики</w:t>
            </w:r>
            <w:proofErr w:type="spellEnd"/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Раздел на сайте школы: </w:t>
            </w:r>
            <w:hyperlink r:id="rId23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https://school60.edu.yar.ru/sluzhba_prakticheskoy_psihologii/uchashchimsya.html</w:t>
              </w:r>
            </w:hyperlink>
          </w:p>
        </w:tc>
        <w:tc>
          <w:tcPr>
            <w:tcW w:w="399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Тематические классные часы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Работа классного руководителя по созданию благоприятного микроклимата в классном коллективе</w:t>
            </w:r>
          </w:p>
        </w:tc>
        <w:tc>
          <w:tcPr>
            <w:tcW w:w="42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Работа Школьного психолого-педагогического консилиума</w:t>
            </w: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i/>
          <w:sz w:val="24"/>
          <w:szCs w:val="24"/>
        </w:rPr>
        <w:t>-поддержка и сопровождение детско-родительских отношений: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2459"/>
        <w:gridCol w:w="4341"/>
        <w:gridCol w:w="4017"/>
        <w:gridCol w:w="4317"/>
      </w:tblGrid>
      <w:tr w:rsidR="00DA6F89" w:rsidRPr="00DA6F89">
        <w:tc>
          <w:tcPr>
            <w:tcW w:w="24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4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Психологические мероприятия</w:t>
            </w:r>
          </w:p>
        </w:tc>
        <w:tc>
          <w:tcPr>
            <w:tcW w:w="402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Педагогические мероприятия</w:t>
            </w:r>
          </w:p>
        </w:tc>
        <w:tc>
          <w:tcPr>
            <w:tcW w:w="432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</w:tr>
      <w:tr w:rsidR="00DA6F89" w:rsidRPr="00DA6F89">
        <w:tc>
          <w:tcPr>
            <w:tcW w:w="24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 родителями (законными представителями)</w:t>
            </w:r>
          </w:p>
        </w:tc>
        <w:tc>
          <w:tcPr>
            <w:tcW w:w="434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педагогов-психологов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Раздел на сайте школы: </w:t>
            </w:r>
            <w:hyperlink r:id="rId24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https://school60.edu.yar.ru/sluzhba_prakticheskoy_psihologii/roditelyam.html</w:t>
              </w:r>
            </w:hyperlink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Проведение диагностики</w:t>
            </w:r>
          </w:p>
        </w:tc>
        <w:tc>
          <w:tcPr>
            <w:tcW w:w="402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педагогов, социального педагога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Тематические классные родительские собрания</w:t>
            </w:r>
          </w:p>
        </w:tc>
        <w:tc>
          <w:tcPr>
            <w:tcW w:w="432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Тематические общешкольные </w:t>
            </w:r>
            <w:r w:rsidR="00300B13" w:rsidRPr="00DA6F89">
              <w:rPr>
                <w:rFonts w:ascii="Times New Roman" w:hAnsi="Times New Roman"/>
                <w:sz w:val="24"/>
                <w:szCs w:val="24"/>
              </w:rPr>
              <w:t xml:space="preserve">и классные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Работа со специалистами "Городского центра психолого-педагогической, медицинской и социальной помощи", МУ центра "Доверие", КДН, ОНД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Рассмотрение вопросов на заседаниях Совета родителей, Совета отцов, Совета по профилактике</w:t>
            </w:r>
          </w:p>
        </w:tc>
      </w:tr>
      <w:tr w:rsidR="00DA6F89" w:rsidRPr="00DA6F89">
        <w:tc>
          <w:tcPr>
            <w:tcW w:w="24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 обучающимися</w:t>
            </w:r>
          </w:p>
        </w:tc>
        <w:tc>
          <w:tcPr>
            <w:tcW w:w="434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педагогов-психологов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диагностики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Раздел на сайте школы: </w:t>
            </w:r>
            <w:hyperlink r:id="rId25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https://school60.edu.yar.ru/sluzhba_prakticheskoy_psihologii/uchashchimsya.html</w:t>
              </w:r>
            </w:hyperlink>
          </w:p>
        </w:tc>
        <w:tc>
          <w:tcPr>
            <w:tcW w:w="402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педагогов, социального педагога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Тематические классные часы</w:t>
            </w:r>
          </w:p>
        </w:tc>
        <w:tc>
          <w:tcPr>
            <w:tcW w:w="432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Работа со специалистами "Городского центра психолого-педагогической, медицинской и социальной помощи", МУ центра "Доверие"</w:t>
            </w:r>
          </w:p>
        </w:tc>
      </w:tr>
      <w:tr w:rsidR="00DA6F89" w:rsidRPr="00DA6F89">
        <w:tc>
          <w:tcPr>
            <w:tcW w:w="24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 родителями и обучающимися</w:t>
            </w:r>
          </w:p>
        </w:tc>
        <w:tc>
          <w:tcPr>
            <w:tcW w:w="434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Индивидуальные консультации педагогов-психологов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Индивидуальные консультации педагогов, социального педагога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Работа со специалистами "Городского центра психолого-педагогической, медицинской и социальной помощи", МУ центра "Доверие", КДН, ОНД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Проведение общешкольных мероприятий, направленных на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поддержку детско-родительских отношений</w:t>
            </w: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i/>
          <w:sz w:val="24"/>
          <w:szCs w:val="24"/>
        </w:rPr>
        <w:lastRenderedPageBreak/>
        <w:t>- формирование ценности здоровья и безопасного образа жизни</w:t>
      </w: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2448"/>
        <w:gridCol w:w="4368"/>
        <w:gridCol w:w="3924"/>
        <w:gridCol w:w="4394"/>
      </w:tblGrid>
      <w:tr w:rsidR="00DA6F89" w:rsidRPr="00DA6F89">
        <w:tc>
          <w:tcPr>
            <w:tcW w:w="244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6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Психологические мероприятия</w:t>
            </w:r>
          </w:p>
        </w:tc>
        <w:tc>
          <w:tcPr>
            <w:tcW w:w="392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Педагогические мероприятия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</w:tr>
      <w:tr w:rsidR="00DA6F89" w:rsidRPr="00DA6F89">
        <w:tc>
          <w:tcPr>
            <w:tcW w:w="244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  педагогических работников</w:t>
            </w:r>
          </w:p>
        </w:tc>
        <w:tc>
          <w:tcPr>
            <w:tcW w:w="4368" w:type="dxa"/>
          </w:tcPr>
          <w:p w:rsidR="009C24AB" w:rsidRPr="00DA6F89" w:rsidRDefault="00534D0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>Индивидуальные консультации педагогов-психологов</w:t>
            </w:r>
          </w:p>
          <w:p w:rsidR="00534D05" w:rsidRPr="00DA6F89" w:rsidRDefault="00534D0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Психологическое просвещение</w:t>
            </w:r>
          </w:p>
          <w:p w:rsidR="00534D05" w:rsidRPr="00DA6F89" w:rsidRDefault="00534D0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Размещение методических рекомендаций на сайте школы</w:t>
            </w:r>
          </w:p>
        </w:tc>
        <w:tc>
          <w:tcPr>
            <w:tcW w:w="392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профессиональной компетентности педагогов 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Тематические заседания педагогических советов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Семинары, тренинги, деловые игры</w:t>
            </w:r>
          </w:p>
        </w:tc>
      </w:tr>
      <w:tr w:rsidR="00DA6F89" w:rsidRPr="00DA6F89">
        <w:tc>
          <w:tcPr>
            <w:tcW w:w="244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 родителей (законных представителей)</w:t>
            </w:r>
          </w:p>
        </w:tc>
        <w:tc>
          <w:tcPr>
            <w:tcW w:w="4368" w:type="dxa"/>
          </w:tcPr>
          <w:p w:rsidR="009C24AB" w:rsidRPr="00DA6F89" w:rsidRDefault="00534D0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>Индивидуальные консультации педагогов-психологов</w:t>
            </w:r>
          </w:p>
          <w:p w:rsidR="00534D05" w:rsidRPr="00DA6F89" w:rsidRDefault="00534D0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Психологическое просвещение</w:t>
            </w:r>
          </w:p>
          <w:p w:rsidR="00534D05" w:rsidRPr="00DA6F89" w:rsidRDefault="00534D0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Размещение методических рекомендаций на сайте школы</w:t>
            </w:r>
          </w:p>
        </w:tc>
        <w:tc>
          <w:tcPr>
            <w:tcW w:w="392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классных родительских собраний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Проведение общешкольных </w:t>
            </w:r>
            <w:r w:rsidR="00A672EE" w:rsidRPr="00DA6F89">
              <w:rPr>
                <w:rFonts w:ascii="Times New Roman" w:hAnsi="Times New Roman"/>
                <w:sz w:val="24"/>
                <w:szCs w:val="24"/>
              </w:rPr>
              <w:t xml:space="preserve">и классных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>родительских собраний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Работа со специалистами "Городского центра психолого-педагогической, медицинской и социальной помощи", МУ центра "Доверие", КДН, ОНД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Проведение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социально-психологического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тестировпния</w:t>
            </w:r>
            <w:proofErr w:type="spellEnd"/>
          </w:p>
        </w:tc>
      </w:tr>
      <w:tr w:rsidR="00DA6F89" w:rsidRPr="00DA6F89">
        <w:tc>
          <w:tcPr>
            <w:tcW w:w="244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 обучающихся</w:t>
            </w:r>
          </w:p>
        </w:tc>
        <w:tc>
          <w:tcPr>
            <w:tcW w:w="4368" w:type="dxa"/>
          </w:tcPr>
          <w:p w:rsidR="009C24AB" w:rsidRPr="00DA6F89" w:rsidRDefault="00534D0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>Индивидуальные консультации педагогов-психологов</w:t>
            </w:r>
          </w:p>
          <w:p w:rsidR="00534D05" w:rsidRPr="00DA6F89" w:rsidRDefault="00534D0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2.Индивидуальная и групповая диагностика</w:t>
            </w:r>
          </w:p>
          <w:p w:rsidR="00534D05" w:rsidRPr="00DA6F89" w:rsidRDefault="00534D0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3.Классные часы с участием педагога-психолога</w:t>
            </w:r>
          </w:p>
        </w:tc>
        <w:tc>
          <w:tcPr>
            <w:tcW w:w="392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классных часов с приглашением специалистов различного уровня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Оформление классных уголков безопасности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Курсы внеурочной деятельности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Проведение социально-психологического тестирования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общешкольных мероприятий, направленных на формирование ценности здоровья и безопасного образа жизни</w:t>
            </w:r>
          </w:p>
          <w:p w:rsidR="00A672EE" w:rsidRPr="00DA6F89" w:rsidRDefault="00A672EE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Привлечение к работе социальных партнёров</w:t>
            </w: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i/>
          <w:sz w:val="24"/>
          <w:szCs w:val="24"/>
        </w:rPr>
        <w:t>-дифференциация и индивидуализация обучения и воспитания с учетом особенностей когнитивного и эмоционального развития обучающихся;</w:t>
      </w: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2460"/>
        <w:gridCol w:w="4404"/>
        <w:gridCol w:w="3876"/>
        <w:gridCol w:w="4394"/>
      </w:tblGrid>
      <w:tr w:rsidR="00DA6F89" w:rsidRPr="00DA6F89">
        <w:tc>
          <w:tcPr>
            <w:tcW w:w="24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40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Психологические мероприятия</w:t>
            </w:r>
          </w:p>
        </w:tc>
        <w:tc>
          <w:tcPr>
            <w:tcW w:w="387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Педагогические мероприятия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</w:tr>
      <w:tr w:rsidR="00DA6F89" w:rsidRPr="00DA6F89">
        <w:tc>
          <w:tcPr>
            <w:tcW w:w="24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С  педагогическими работниками</w:t>
            </w:r>
          </w:p>
        </w:tc>
        <w:tc>
          <w:tcPr>
            <w:tcW w:w="440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Индивидуальные консультации квалифицированных специалистов (педагогов-психологов, учителей-логопедов, социального педагога, дефектолога)</w:t>
            </w:r>
          </w:p>
        </w:tc>
        <w:tc>
          <w:tcPr>
            <w:tcW w:w="387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Проведение тематических педсоветов, семинаров, тренингов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Взаимодействие на уровне ШМО</w:t>
            </w:r>
          </w:p>
        </w:tc>
        <w:tc>
          <w:tcPr>
            <w:tcW w:w="4394" w:type="dxa"/>
            <w:vMerge w:val="restart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Работа Школьного психолого-педагогического консилиума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Работа со специалистами "Городского центра психолого-педагогической, медицинской и социальной помощи", МУ центра "Доверие"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Взаимодействие с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Психолого-педагогическое сопровождение обучающихся с учетом их особенностей</w:t>
            </w:r>
          </w:p>
        </w:tc>
      </w:tr>
      <w:tr w:rsidR="00DA6F89" w:rsidRPr="00DA6F89">
        <w:tc>
          <w:tcPr>
            <w:tcW w:w="24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С родителями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(законными представителями)</w:t>
            </w:r>
          </w:p>
        </w:tc>
        <w:tc>
          <w:tcPr>
            <w:tcW w:w="440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Индивидуальные консультации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квалифицированных специалистов (педагогов-психологов, учителей-логопедов, социального педагога, дефектолога)</w:t>
            </w:r>
          </w:p>
        </w:tc>
        <w:tc>
          <w:tcPr>
            <w:tcW w:w="387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Индивидуальные консультации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педагогов и администрации</w:t>
            </w:r>
          </w:p>
        </w:tc>
        <w:tc>
          <w:tcPr>
            <w:tcW w:w="4394" w:type="dxa"/>
            <w:vMerge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>
        <w:tc>
          <w:tcPr>
            <w:tcW w:w="24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С  обучающимися</w:t>
            </w:r>
          </w:p>
        </w:tc>
        <w:tc>
          <w:tcPr>
            <w:tcW w:w="440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квалифицированных специалистов (педагогов-психологов, учителей-логопедов, социального педагога, дефектолога)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диагностики</w:t>
            </w:r>
          </w:p>
          <w:p w:rsidR="00382DE3" w:rsidRPr="00DA6F89" w:rsidRDefault="00382DE3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Посещение уроков, наблюдение во время перемен</w:t>
            </w:r>
          </w:p>
        </w:tc>
        <w:tc>
          <w:tcPr>
            <w:tcW w:w="387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Проведение диагностики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Разработка индивидуальных образовательных маршрутов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Организация образовательного процесса с учетом особенностей обучающихся</w:t>
            </w:r>
          </w:p>
        </w:tc>
        <w:tc>
          <w:tcPr>
            <w:tcW w:w="4394" w:type="dxa"/>
            <w:vMerge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i/>
          <w:sz w:val="24"/>
          <w:szCs w:val="24"/>
        </w:rPr>
        <w:t>-мониторинг возможностей и способностей обучающихся:</w:t>
      </w:r>
    </w:p>
    <w:tbl>
      <w:tblPr>
        <w:tblStyle w:val="ac"/>
        <w:tblW w:w="15593" w:type="dxa"/>
        <w:tblInd w:w="-459" w:type="dxa"/>
        <w:tblLook w:val="04A0" w:firstRow="1" w:lastRow="0" w:firstColumn="1" w:lastColumn="0" w:noHBand="0" w:noVBand="1"/>
      </w:tblPr>
      <w:tblGrid>
        <w:gridCol w:w="5535"/>
        <w:gridCol w:w="2551"/>
        <w:gridCol w:w="7507"/>
      </w:tblGrid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Инструменты (методики)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5 класс  Экспертная оценка социально-психологической адаптации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Социально-психологическая адаптация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Составители схемы анкеты: Соколова О.Л., Сорокина О.В., Чирков В.И.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5, 6 класс Экспертная оценка УУД учителем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Методика оценки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отдельных компонентов учебной деятельности </w:t>
            </w:r>
            <w:r w:rsidRPr="00DA6F8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Г.В. </w:t>
            </w:r>
            <w:proofErr w:type="spellStart"/>
            <w:r w:rsidRPr="00DA6F89">
              <w:rPr>
                <w:rFonts w:ascii="Times New Roman" w:hAnsi="Times New Roman"/>
                <w:snapToGrid w:val="0"/>
                <w:sz w:val="24"/>
                <w:szCs w:val="24"/>
              </w:rPr>
              <w:t>Репкиной</w:t>
            </w:r>
            <w:proofErr w:type="spellEnd"/>
            <w:r w:rsidRPr="00DA6F8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</w:t>
            </w:r>
            <w:proofErr w:type="spellStart"/>
            <w:r w:rsidRPr="00DA6F89">
              <w:rPr>
                <w:rFonts w:ascii="Times New Roman" w:hAnsi="Times New Roman"/>
                <w:snapToGrid w:val="0"/>
                <w:sz w:val="24"/>
                <w:szCs w:val="24"/>
              </w:rPr>
              <w:t>Е.В.Заики</w:t>
            </w:r>
            <w:proofErr w:type="spellEnd"/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6, 8 классы Диагностика мышления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1 раз в год и 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Школьный Тест Умственного Развития (</w:t>
            </w:r>
            <w:r w:rsidRPr="00DA6F8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М.К. Акимова, Е.М. Борисова, В.Г. </w:t>
            </w:r>
            <w:proofErr w:type="spellStart"/>
            <w:r w:rsidRPr="00DA6F8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Зархин</w:t>
            </w:r>
            <w:proofErr w:type="spellEnd"/>
            <w:r w:rsidRPr="00DA6F8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, В.Т. Козлова, Г.П. Логинова)</w:t>
            </w:r>
          </w:p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Тест </w:t>
            </w:r>
            <w:proofErr w:type="spell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Амтхауэра</w:t>
            </w:r>
            <w:proofErr w:type="spellEnd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 из комплекса </w:t>
            </w:r>
            <w:proofErr w:type="spell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Л.А.Ясюковой</w:t>
            </w:r>
            <w:proofErr w:type="spellEnd"/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7-9 </w:t>
            </w: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классы Диагностика личностных особенностей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Тест Г. </w:t>
            </w:r>
            <w:proofErr w:type="spell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Айзенка</w:t>
            </w:r>
            <w:proofErr w:type="spellEnd"/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Индивидуальная диагностика развития учащихся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Комплекс  </w:t>
            </w:r>
            <w:proofErr w:type="spell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Л.А.Ясюковой</w:t>
            </w:r>
            <w:proofErr w:type="spellEnd"/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5 -9  класс Диагностика интеллектуального развития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Тест «Стандартные Прогрессивные матрицы Плюс Дж.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Равена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5-9 класс Социометрия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1 раз в год и 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АСИОУ   (и по запросу)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5 класс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А.З.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Зак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. Методика «Перестановки»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Зак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А.З.,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Сорокова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М.Г. Диагностика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компетенций у пятиклассников [Электронный ресурс] //Психолого-педагогические исследования. 2019. Том 11. № 2. С. 11–21. doi:10.17759/psyedu.2019110202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5 класс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А.З.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Зак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. Методика «Рассуждения» (познавательные и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регулятивныеУУД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Зак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А.З.,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Сорокова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М.Г. Оценка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познавательных и регулятивных мета предметных компетенций выпускников начальной школы (при решении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сюжетно_логических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задач) [Электронный ресурс] // Психологическая наука и образование psyedu.ru. 2017. Том 9. № 1. С. 1–14. doi:10.17759/psyedu.2017090101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5 класс Диагностика школьной мотивации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Анкета </w:t>
            </w:r>
            <w:proofErr w:type="spell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Н.Г.Лускановой</w:t>
            </w:r>
            <w:proofErr w:type="spellEnd"/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5-9 классы Диагностика мотивации учения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диагностики мотивации учения и эмоционального </w:t>
            </w: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отношения к учению в средних и старших классах (модификация </w:t>
            </w:r>
            <w:proofErr w:type="spellStart"/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АндреевойА.Д</w:t>
            </w:r>
            <w:proofErr w:type="spellEnd"/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.)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5-9 классы Изучение учебной мотивации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 Диагностика уровня учебной мотивации  М.И. Лукьяновой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5 -9 класс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>Т.О. Гордеева, О.А. Сычев, Е.Н. Осин «Шкалы академической мотивации школьников (ШАМШ)»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Гордеева Т. О., Сычев О. А.,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Гижицкий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Гавриченкова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Т. К. Шкалы внутренней и внешней академической мотивации школьников // Психологическая наука и образование. 2017. Том 22. № 2. С. 65–74. doi:10.17759/pse.2017220206 </w:t>
            </w:r>
          </w:p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Моросанова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В.И., Бондаренко И. Н., Фомина Т. Г. </w:t>
            </w:r>
            <w:r w:rsidRPr="00DA6F89">
              <w:rPr>
                <w:rFonts w:ascii="Times New Roman" w:hAnsi="Times New Roman"/>
                <w:b/>
                <w:sz w:val="24"/>
                <w:szCs w:val="24"/>
              </w:rPr>
              <w:t xml:space="preserve">Осознанная </w:t>
            </w:r>
            <w:proofErr w:type="spellStart"/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саморегуляция</w:t>
            </w:r>
            <w:proofErr w:type="spellEnd"/>
            <w:r w:rsidRPr="00DA6F89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A6F89">
              <w:rPr>
                <w:rFonts w:ascii="Times New Roman" w:hAnsi="Times New Roman"/>
                <w:b/>
                <w:sz w:val="24"/>
                <w:szCs w:val="24"/>
              </w:rPr>
              <w:t>личностно_мотивационные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особенности младших подростков с различной динамикой психологического благополучия // Психологическая наука и образование. 2019. Том 24. № 4. С. 5–21. doi:10.17759/ pse.2019240401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5-9 класс  Диагностика тревожности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Методика школьной тревожности А.М Прихожан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5 класс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Тест школьной тревожности Филипса</w:t>
            </w:r>
          </w:p>
          <w:p w:rsidR="00382DE3" w:rsidRPr="00DA6F89" w:rsidRDefault="00382DE3" w:rsidP="00DA6F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5 -9 класс О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>просник «Готовность подростков к самостоятельной жизни»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Шинина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Т.В., Митина О.В. Разработка и апробация опросника «Готовность подростков к самостоятельной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жизни»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ценка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и развитие жизненных навыков// Психологическая наука и образование. 2019. Том 24. № 1. С. 50–68. doi:10.17759/pse.2019240104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5 -9 класс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Опросник «Поведенческие особенности антисоциальной креативности» (Русскоязычная версия опросника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Malevolent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Creativity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Behavior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Scale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, разработанного под руководством М. Ранко (с 14 лет)</w:t>
            </w:r>
            <w:proofErr w:type="gramEnd"/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Мешкова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Н.В.,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Ениколопов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С.Н., Митина О.В., Мешков И. А. Адаптация опросника «Поведенческие особенности антисоциальной креативности» // Психологическая наука и образование. 2018. Том 23. № 6. С. 25–40. doi:10.17759/ pse.2018230603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5 -6 класс 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Моросанова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В.И., Бондаренко И.Н., Фомина Т.Г. Русскоязычная версия опросника «Шкала проявлений психологического благополучия подростков (ППБП)» (на основе Шкалы измерений проявлений психологического благополучия (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Massé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al.,1998).</w:t>
            </w:r>
            <w:proofErr w:type="gramEnd"/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1.Моросанова В.И., Бондаренко И. Н., Фомина Т. Г. Создание русскоязычной версии опросника проявлений психологического благополучия (ППБП) для обучающихся подросткового возраста // Вопросы психологии. 2018. № 4.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С. 103—109. 2.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Моросанова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В.И., Бондаренко И. Н., Фомина Т. Г. Осознанная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и личностно-мотивационные особенности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ладших</w:t>
            </w:r>
            <w:proofErr w:type="spellEnd"/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подростков с различной динамикой психологического благополучия // Психологическая наука и образование. 2019. Том 24. № 4. С. 5–21. doi:10.17759/pse.2019240401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5-7 класс Малых C.Б., Тихомирова Т.Н., Васин Г. М. Русскоязычная версия опросника «Большая пятерка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етский вариант» («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BigFive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Questionnaire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Сhildren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Version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BFQC»).</w:t>
            </w:r>
            <w:proofErr w:type="gramEnd"/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Малых C.Б., Тихомирова Т. Н., Васин Г. М. Адаптация русскоязычной версии опросника «Большая пятерка – детский вариант» // Теоретическая и экспериментальная психология. 2015. Т. 8. № 4.С. 6–12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 xml:space="preserve">5- 9  класс Диагностика тактики поведения в </w:t>
            </w: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конфликте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диагностики тактики поведения в конфликте К.Н. Томаса </w:t>
            </w: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(адаптирована </w:t>
            </w:r>
            <w:proofErr w:type="spellStart"/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Н.В.Гришиной</w:t>
            </w:r>
            <w:proofErr w:type="spellEnd"/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5-9 класс Диагностика агрессивности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 xml:space="preserve">Опросник диагностики состояния агрессии А. </w:t>
            </w:r>
            <w:proofErr w:type="spellStart"/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Басса</w:t>
            </w:r>
            <w:proofErr w:type="spellEnd"/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 xml:space="preserve"> - А. </w:t>
            </w:r>
            <w:proofErr w:type="spellStart"/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Дарки</w:t>
            </w:r>
            <w:proofErr w:type="spellEnd"/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5-9 классы Диагностика характерологических особенностей учащихся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По запросу 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Тест </w:t>
            </w:r>
            <w:proofErr w:type="spell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Р.Б.Кетелла</w:t>
            </w:r>
            <w:proofErr w:type="spellEnd"/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9 класс Готовность к выбору профессии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8-9 класс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Опросник «Тенденции в принятии решений» (русскоязычная Версия опросника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TheDecision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Making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Tendencies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Inventory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, авторы оригинальной версии Р.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Мисурака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ссоавт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Разваляева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А.Ю. Апробация опросника «Тенденции в принятии решений» на русскоязычной выборке // Консультативная психология и </w:t>
            </w:r>
            <w:proofErr w:type="spellStart"/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психо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терапия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. 2018. Том 26. № 3. С. 146– 163. doi:10.17759/cpp.2018260308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7-9 классы Социально-психологическое тестирование по профилактике ПАВ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АСИОУ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5-9 классы Диагностика коммуникативной толерантности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по запросу 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Тест </w:t>
            </w:r>
            <w:proofErr w:type="spell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В.В.Бойко</w:t>
            </w:r>
            <w:proofErr w:type="spellEnd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DA6F89" w:rsidRPr="00DA6F89" w:rsidTr="00382DE3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5-9 классы Диагностика личностного роста учащихся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E3" w:rsidRPr="00DA6F89" w:rsidRDefault="00382DE3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Диагностика личностного роста учащихся  П.В. Степанов, </w:t>
            </w:r>
            <w:proofErr w:type="spell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Д.В.Григорьев</w:t>
            </w:r>
            <w:proofErr w:type="spellEnd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И.В.Кулешова</w:t>
            </w:r>
            <w:proofErr w:type="spellEnd"/>
          </w:p>
        </w:tc>
      </w:tr>
    </w:tbl>
    <w:p w:rsidR="009C24AB" w:rsidRPr="00DA6F89" w:rsidRDefault="009C24AB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C24AB" w:rsidRPr="00DA6F89" w:rsidRDefault="009C24AB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ac"/>
        <w:tblW w:w="15338" w:type="dxa"/>
        <w:tblInd w:w="-204" w:type="dxa"/>
        <w:tblLook w:val="04A0" w:firstRow="1" w:lastRow="0" w:firstColumn="1" w:lastColumn="0" w:noHBand="0" w:noVBand="1"/>
      </w:tblPr>
      <w:tblGrid>
        <w:gridCol w:w="2580"/>
        <w:gridCol w:w="2694"/>
        <w:gridCol w:w="2808"/>
        <w:gridCol w:w="2862"/>
        <w:gridCol w:w="4394"/>
      </w:tblGrid>
      <w:tr w:rsidR="00DA6F89" w:rsidRPr="00DA6F89">
        <w:trPr>
          <w:trHeight w:val="540"/>
        </w:trPr>
        <w:tc>
          <w:tcPr>
            <w:tcW w:w="2580" w:type="dxa"/>
            <w:vMerge w:val="restart"/>
          </w:tcPr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2694" w:type="dxa"/>
            <w:vMerge w:val="restart"/>
          </w:tcPr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поддержка одаренных детей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сопровождение одаренных детей</w:t>
            </w:r>
          </w:p>
        </w:tc>
      </w:tr>
      <w:tr w:rsidR="00DA6F89" w:rsidRPr="00DA6F89">
        <w:trPr>
          <w:trHeight w:val="255"/>
        </w:trPr>
        <w:tc>
          <w:tcPr>
            <w:tcW w:w="2580" w:type="dxa"/>
            <w:vMerge/>
          </w:tcPr>
          <w:p w:rsidR="009C24AB" w:rsidRPr="00DA6F89" w:rsidRDefault="009C24AB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C24AB" w:rsidRPr="00DA6F89" w:rsidRDefault="009C24AB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0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психолог</w:t>
            </w:r>
          </w:p>
        </w:tc>
        <w:tc>
          <w:tcPr>
            <w:tcW w:w="286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педагоги</w:t>
            </w:r>
          </w:p>
        </w:tc>
        <w:tc>
          <w:tcPr>
            <w:tcW w:w="439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Совместная деятельность</w:t>
            </w:r>
          </w:p>
        </w:tc>
      </w:tr>
      <w:tr w:rsidR="00DA6F89" w:rsidRPr="00DA6F89" w:rsidTr="00DA6F89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1.Сбор информации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2.Создание банка данных 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3.Анкетирование и диагностика учащихся и других участников образовательного процесса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4. Портфолио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1.Индивидуальные и групповые консультации 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2.Проведение классных часов, тренингов по развитию творческих способностей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Разработка и реализация программ и планов работы с одаренными детьми</w:t>
            </w: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7E2" w:rsidRPr="00DA6F89" w:rsidRDefault="00EC67E2" w:rsidP="00DA6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1.Диагностика</w:t>
            </w:r>
          </w:p>
          <w:p w:rsidR="00EC67E2" w:rsidRPr="00DA6F89" w:rsidRDefault="00EC67E2" w:rsidP="00DA6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2.Сбор информации</w:t>
            </w:r>
          </w:p>
          <w:p w:rsidR="00EC67E2" w:rsidRPr="00DA6F89" w:rsidRDefault="00EC67E2" w:rsidP="00DA6F89">
            <w:pPr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3.Тренинги по развитию</w:t>
            </w:r>
            <w:r w:rsidRPr="00DA6F89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t>творческих способностей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Индивидуальные консультации для детей и родителей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5. Участие в родительских собраниях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7E2" w:rsidRPr="00DA6F89" w:rsidRDefault="00EC67E2" w:rsidP="00DA6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Подготовка к олимпиадам, конкурсам, соревнованиям</w:t>
            </w:r>
          </w:p>
          <w:p w:rsidR="00EC67E2" w:rsidRPr="00DA6F89" w:rsidRDefault="00EC67E2" w:rsidP="00DA6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Оформление портфолио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Взаимодействие с родителями и школьными специалистами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 xml:space="preserve">1.Мониторинг развития </w:t>
            </w:r>
            <w:proofErr w:type="gramStart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2.Организация классных часов различной направленности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3.Привлечение к работе социальных партнёров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DA6F89">
              <w:rPr>
                <w:rFonts w:ascii="Times New Roman" w:hAnsi="Times New Roman"/>
                <w:iCs/>
                <w:sz w:val="24"/>
                <w:szCs w:val="24"/>
              </w:rPr>
              <w:t>4.Организация внеурочной деятельности</w:t>
            </w:r>
            <w:r w:rsidRPr="00DA6F89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  <w:p w:rsidR="00EC67E2" w:rsidRPr="00DA6F89" w:rsidRDefault="00EC67E2" w:rsidP="00DA6F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5. Разработка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индивидуальных проектов</w:t>
            </w:r>
            <w:proofErr w:type="gramEnd"/>
          </w:p>
        </w:tc>
      </w:tr>
    </w:tbl>
    <w:p w:rsidR="009C24AB" w:rsidRPr="00DA6F89" w:rsidRDefault="009C24AB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i/>
          <w:sz w:val="24"/>
          <w:szCs w:val="24"/>
        </w:rPr>
        <w:t xml:space="preserve"> -создание условий для последующего профессионального самоопределения; 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037"/>
        <w:gridCol w:w="5541"/>
        <w:gridCol w:w="4414"/>
      </w:tblGrid>
      <w:tr w:rsidR="00DA6F89" w:rsidRPr="00DA6F89">
        <w:trPr>
          <w:trHeight w:val="225"/>
        </w:trPr>
        <w:tc>
          <w:tcPr>
            <w:tcW w:w="504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психолог</w:t>
            </w:r>
          </w:p>
        </w:tc>
        <w:tc>
          <w:tcPr>
            <w:tcW w:w="554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педагоги</w:t>
            </w:r>
          </w:p>
        </w:tc>
        <w:tc>
          <w:tcPr>
            <w:tcW w:w="441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Совместная деятельность</w:t>
            </w:r>
          </w:p>
        </w:tc>
      </w:tr>
      <w:tr w:rsidR="009C24AB" w:rsidRPr="00DA6F89">
        <w:trPr>
          <w:trHeight w:val="225"/>
        </w:trPr>
        <w:tc>
          <w:tcPr>
            <w:tcW w:w="504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педагогов-психологов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диагностики</w:t>
            </w:r>
          </w:p>
          <w:p w:rsidR="00454514" w:rsidRPr="00DA6F89" w:rsidRDefault="00454514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Проведение классных часов, тренингов по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вопросам самоопределения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Радел сайта школы: </w:t>
            </w:r>
            <w:hyperlink r:id="rId26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https://school60.edu.yar.ru/sluzhba_prakticheskoy_psihologii/proforientatsionnaya_rabota.html</w:t>
              </w:r>
            </w:hyperlink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4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1. Индивидуальные консультации педагогов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Реализация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модулей в рамках изучения отдельных предметов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Взаимодействие с социальными партнерами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Подготовка обучающихся к участию в муниципальных, региональных и федеральных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  <w:proofErr w:type="gramEnd"/>
          </w:p>
        </w:tc>
        <w:tc>
          <w:tcPr>
            <w:tcW w:w="441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1. Организация профессиональных проб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Проведение мероприятий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Участие в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мероприятях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, конкурсах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профориентационной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направленности различного уровня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4. Организация и реализация проектной деятельности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5. Курсы внеурочной деятельности</w:t>
            </w:r>
            <w:r w:rsidR="00454514" w:rsidRPr="00DA6F89">
              <w:rPr>
                <w:rFonts w:ascii="Times New Roman" w:hAnsi="Times New Roman"/>
                <w:sz w:val="24"/>
                <w:szCs w:val="24"/>
              </w:rPr>
              <w:t xml:space="preserve"> и программы дополнительного образования</w:t>
            </w:r>
          </w:p>
        </w:tc>
      </w:tr>
    </w:tbl>
    <w:p w:rsidR="009C24AB" w:rsidRPr="00DA6F89" w:rsidRDefault="009C24AB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i/>
          <w:sz w:val="24"/>
          <w:szCs w:val="24"/>
        </w:rPr>
        <w:t>- формирование коммуникативных навыков в разновозрастной среде и среде сверстников;</w:t>
      </w:r>
    </w:p>
    <w:tbl>
      <w:tblPr>
        <w:tblStyle w:val="ac"/>
        <w:tblW w:w="14992" w:type="dxa"/>
        <w:tblLook w:val="04A0" w:firstRow="1" w:lastRow="0" w:firstColumn="1" w:lastColumn="0" w:noHBand="0" w:noVBand="1"/>
      </w:tblPr>
      <w:tblGrid>
        <w:gridCol w:w="5040"/>
        <w:gridCol w:w="5352"/>
        <w:gridCol w:w="4600"/>
      </w:tblGrid>
      <w:tr w:rsidR="00DA6F89" w:rsidRPr="00DA6F89">
        <w:trPr>
          <w:trHeight w:val="225"/>
        </w:trPr>
        <w:tc>
          <w:tcPr>
            <w:tcW w:w="504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психолог</w:t>
            </w:r>
          </w:p>
        </w:tc>
        <w:tc>
          <w:tcPr>
            <w:tcW w:w="535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педагоги</w:t>
            </w:r>
          </w:p>
        </w:tc>
        <w:tc>
          <w:tcPr>
            <w:tcW w:w="460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Совместная деятельность</w:t>
            </w:r>
          </w:p>
        </w:tc>
      </w:tr>
      <w:tr w:rsidR="00DA6F89" w:rsidRPr="00DA6F89">
        <w:trPr>
          <w:trHeight w:val="225"/>
        </w:trPr>
        <w:tc>
          <w:tcPr>
            <w:tcW w:w="504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Проведение диагностики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Индивидуальные консультации педагогов-психологов для детей, родителей, педагогов</w:t>
            </w:r>
          </w:p>
          <w:p w:rsidR="00932E0C" w:rsidRPr="00DA6F89" w:rsidRDefault="00932E0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Проведение классных часов с участием психолога</w:t>
            </w:r>
          </w:p>
          <w:p w:rsidR="00932E0C" w:rsidRPr="00DA6F89" w:rsidRDefault="00932E0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Психологические тренинги</w:t>
            </w:r>
          </w:p>
        </w:tc>
        <w:tc>
          <w:tcPr>
            <w:tcW w:w="535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Работа классного руководителя по созданию благоприятного микроклимата в классном коллективе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классных мероприятий по сплочению детского коллектива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Использование в образовательном процессе методов и технологий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направленных на формирование коммуникативной компетенции школьников</w:t>
            </w:r>
          </w:p>
        </w:tc>
        <w:tc>
          <w:tcPr>
            <w:tcW w:w="460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Деятельность на базе школы разновозрастных объединений школьников: кадетский отряд, органы ученического самоуправления,  творческие группы обучающихся, оздоровительные лагеря и др.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Общешкольные мероприятия, способствующие формированию коммуникативных навыков школьников</w:t>
            </w: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i/>
          <w:sz w:val="24"/>
          <w:szCs w:val="24"/>
        </w:rPr>
        <w:t>- поддержка детских объединений, ученического самоуправления:</w:t>
      </w:r>
    </w:p>
    <w:tbl>
      <w:tblPr>
        <w:tblStyle w:val="ac"/>
        <w:tblW w:w="14992" w:type="dxa"/>
        <w:tblLook w:val="04A0" w:firstRow="1" w:lastRow="0" w:firstColumn="1" w:lastColumn="0" w:noHBand="0" w:noVBand="1"/>
      </w:tblPr>
      <w:tblGrid>
        <w:gridCol w:w="5028"/>
        <w:gridCol w:w="5304"/>
        <w:gridCol w:w="4660"/>
      </w:tblGrid>
      <w:tr w:rsidR="00DA6F89" w:rsidRPr="00DA6F89">
        <w:tc>
          <w:tcPr>
            <w:tcW w:w="502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530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46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Совместная деятельность</w:t>
            </w:r>
          </w:p>
        </w:tc>
      </w:tr>
      <w:tr w:rsidR="00DA6F89" w:rsidRPr="00DA6F89">
        <w:tc>
          <w:tcPr>
            <w:tcW w:w="5028" w:type="dxa"/>
          </w:tcPr>
          <w:p w:rsidR="009C24AB" w:rsidRPr="00DA6F89" w:rsidRDefault="00B94FE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B5CEC" w:rsidRPr="00DA6F89">
              <w:rPr>
                <w:rFonts w:ascii="Times New Roman" w:hAnsi="Times New Roman"/>
                <w:sz w:val="24"/>
                <w:szCs w:val="24"/>
              </w:rPr>
              <w:t>Индивидуальные консультации педагогов-психологов для детей, родителей, педагогов</w:t>
            </w:r>
          </w:p>
          <w:p w:rsidR="00B94FE5" w:rsidRPr="00DA6F89" w:rsidRDefault="00B94FE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2.Психологическая диагностика, анкетирование.</w:t>
            </w:r>
          </w:p>
          <w:p w:rsidR="00B94FE5" w:rsidRPr="00DA6F89" w:rsidRDefault="00B94FE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Посещение внеурочных занятий и занятий дополнительного образования.</w:t>
            </w:r>
          </w:p>
          <w:p w:rsidR="00B94FE5" w:rsidRPr="00DA6F89" w:rsidRDefault="00B94FE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Сбор  и анализ информации</w:t>
            </w:r>
          </w:p>
        </w:tc>
        <w:tc>
          <w:tcPr>
            <w:tcW w:w="530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Деятельность классных органов самоуправления</w:t>
            </w:r>
          </w:p>
        </w:tc>
        <w:tc>
          <w:tcPr>
            <w:tcW w:w="466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Деятельность органов ученического самоуправления и государственно-общественного управления: Большой совет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, Управляющий совет.</w:t>
            </w: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-</w:t>
      </w:r>
      <w:r w:rsidRPr="00DA6F89">
        <w:rPr>
          <w:rFonts w:ascii="Times New Roman" w:hAnsi="Times New Roman"/>
          <w:i/>
          <w:sz w:val="24"/>
          <w:szCs w:val="24"/>
        </w:rPr>
        <w:t>формирование психологической культуры поведения в информационной среде;</w:t>
      </w:r>
    </w:p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i/>
          <w:sz w:val="24"/>
          <w:szCs w:val="24"/>
        </w:rPr>
        <w:t>-развитие психологической культуры в области использования ИКТ;</w:t>
      </w:r>
    </w:p>
    <w:tbl>
      <w:tblPr>
        <w:tblStyle w:val="ac"/>
        <w:tblW w:w="14952" w:type="dxa"/>
        <w:tblLayout w:type="fixed"/>
        <w:tblLook w:val="04A0" w:firstRow="1" w:lastRow="0" w:firstColumn="1" w:lastColumn="0" w:noHBand="0" w:noVBand="1"/>
      </w:tblPr>
      <w:tblGrid>
        <w:gridCol w:w="5040"/>
        <w:gridCol w:w="5268"/>
        <w:gridCol w:w="4644"/>
      </w:tblGrid>
      <w:tr w:rsidR="00DA6F89" w:rsidRPr="00DA6F89">
        <w:tc>
          <w:tcPr>
            <w:tcW w:w="504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 xml:space="preserve">Психолог </w:t>
            </w:r>
          </w:p>
        </w:tc>
        <w:tc>
          <w:tcPr>
            <w:tcW w:w="5268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Педагоги</w:t>
            </w:r>
          </w:p>
        </w:tc>
        <w:tc>
          <w:tcPr>
            <w:tcW w:w="4644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Совместная деятельность</w:t>
            </w:r>
          </w:p>
        </w:tc>
      </w:tr>
      <w:tr w:rsidR="009C24AB" w:rsidRPr="00DA6F89">
        <w:tc>
          <w:tcPr>
            <w:tcW w:w="504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педагогов-психологов для детей, родителей, педагогов</w:t>
            </w:r>
          </w:p>
          <w:p w:rsidR="007D0B65" w:rsidRPr="00DA6F89" w:rsidRDefault="007D0B65" w:rsidP="00DA6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Диагностика развития коммуникативных навыков в области использования ИКТ</w:t>
            </w:r>
          </w:p>
          <w:p w:rsidR="007D0B65" w:rsidRPr="00DA6F89" w:rsidRDefault="007D0B65" w:rsidP="00DA6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Участие в родительских собраниях</w:t>
            </w:r>
          </w:p>
          <w:p w:rsidR="007D0B65" w:rsidRPr="00DA6F89" w:rsidRDefault="007D0B65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Классные часы, беседы по формированию культуры поведения в информационной среде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Участие детей в мероприятиях различного уровня</w:t>
            </w:r>
          </w:p>
          <w:p w:rsidR="007D0B65" w:rsidRPr="00DA6F89" w:rsidRDefault="007D0B65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Диагностика развития коммуникативных навыков в области использования ИКТ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Ведение раздела школьного сайта "Информационная безопасность участников образовательных отношений" </w:t>
            </w:r>
            <w:hyperlink r:id="rId27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https://school60.edu.yar.ru/bezopasnost_uchastnikov_obrazovatelni_49/informatsionnaya_bezopasnost/ediniy_urok_bezopasnosti.html</w:t>
              </w:r>
            </w:hyperlink>
            <w:r w:rsidRPr="00DA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Классные часы, мероприятия в рамках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запланированных Недель безопасности в сети Интернет</w:t>
            </w:r>
          </w:p>
        </w:tc>
      </w:tr>
    </w:tbl>
    <w:p w:rsidR="009C24AB" w:rsidRPr="00DA6F89" w:rsidRDefault="009C24AB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4AB" w:rsidRPr="00DA6F89" w:rsidRDefault="005B5CEC" w:rsidP="00DA6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6)</w:t>
      </w:r>
      <w:r w:rsidRPr="00DA6F89">
        <w:rPr>
          <w:rFonts w:ascii="Times New Roman" w:hAnsi="Times New Roman"/>
          <w:i/>
          <w:sz w:val="24"/>
          <w:szCs w:val="24"/>
        </w:rPr>
        <w:t xml:space="preserve"> индивидуальное психолого-педагогическое сопровождение всех участников образовательных отношений, в том числе:</w:t>
      </w:r>
    </w:p>
    <w:tbl>
      <w:tblPr>
        <w:tblStyle w:val="ac"/>
        <w:tblW w:w="14952" w:type="dxa"/>
        <w:tblLayout w:type="fixed"/>
        <w:tblLook w:val="04A0" w:firstRow="1" w:lastRow="0" w:firstColumn="1" w:lastColumn="0" w:noHBand="0" w:noVBand="1"/>
      </w:tblPr>
      <w:tblGrid>
        <w:gridCol w:w="2832"/>
        <w:gridCol w:w="4380"/>
        <w:gridCol w:w="3492"/>
        <w:gridCol w:w="4248"/>
      </w:tblGrid>
      <w:tr w:rsidR="00DA6F89" w:rsidRPr="00DA6F89">
        <w:trPr>
          <w:trHeight w:val="1305"/>
        </w:trPr>
        <w:tc>
          <w:tcPr>
            <w:tcW w:w="2832" w:type="dxa"/>
          </w:tcPr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Психолог</w:t>
            </w:r>
          </w:p>
        </w:tc>
        <w:tc>
          <w:tcPr>
            <w:tcW w:w="3492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Педагоги</w:t>
            </w:r>
          </w:p>
        </w:tc>
        <w:tc>
          <w:tcPr>
            <w:tcW w:w="4248" w:type="dxa"/>
          </w:tcPr>
          <w:p w:rsidR="009C24AB" w:rsidRPr="00DA6F89" w:rsidRDefault="005B5CEC" w:rsidP="00DA6F8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Совместная деятельность</w:t>
            </w:r>
          </w:p>
        </w:tc>
      </w:tr>
      <w:tr w:rsidR="00DA6F89" w:rsidRPr="00DA6F89">
        <w:trPr>
          <w:trHeight w:val="1305"/>
        </w:trPr>
        <w:tc>
          <w:tcPr>
            <w:tcW w:w="283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, испытывающих трудности в освоении программы основного общего образования, развитии и социальной адаптации;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1.Индивидуальные консультации квалифицированных специалистов (педагогов-психологов, учителей-логопедов, социального педагога, дефектолога)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диагностики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Коррекционно-развивающие занятия с детьми с ОВЗ</w:t>
            </w:r>
          </w:p>
        </w:tc>
        <w:tc>
          <w:tcPr>
            <w:tcW w:w="349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Проведение диагностики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Коррекционно-развивающие занятия с детьми с ОВЗ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Разработка индивидуальных образовательных маршрутов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Организация образовательного процесса с учетом особенностей обучающихся</w:t>
            </w:r>
          </w:p>
        </w:tc>
        <w:tc>
          <w:tcPr>
            <w:tcW w:w="424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Работа Школьного психолого-педагогического консилиума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Работа со специалистами "Городского центра психолого-педагогической, медицинской и социальной помощи", МУ центра "Доверие"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Взаимодействие с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DA6F89" w:rsidRPr="00DA6F89">
        <w:trPr>
          <w:trHeight w:val="795"/>
        </w:trPr>
        <w:tc>
          <w:tcPr>
            <w:tcW w:w="283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, проявляющих индивидуальные способности, и одаренных;</w:t>
            </w:r>
          </w:p>
          <w:p w:rsidR="009C24AB" w:rsidRPr="00DA6F89" w:rsidRDefault="009C24AB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педагогов-психологов для детей, родителей, педагогов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диагностики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Раздел на сайте школы: </w:t>
            </w:r>
            <w:hyperlink r:id="rId28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https://school60.edu.yar.ru/sluzhba_prakticheskoy_psihologii/uchashchimsya.html</w:t>
              </w:r>
            </w:hyperlink>
          </w:p>
        </w:tc>
        <w:tc>
          <w:tcPr>
            <w:tcW w:w="349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Проведение диагностики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Разработка индивидуальных образовательных маршрутов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Организация образовательного процесса с учетом особенностей обучающихся</w:t>
            </w:r>
          </w:p>
        </w:tc>
        <w:tc>
          <w:tcPr>
            <w:tcW w:w="424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Разработка и реализация плана работы с одаренными детьми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Подготовка детей к участию в олимпиадах, конкурсах различного уровня</w:t>
            </w:r>
          </w:p>
        </w:tc>
      </w:tr>
      <w:tr w:rsidR="00DA6F89" w:rsidRPr="00DA6F89">
        <w:trPr>
          <w:trHeight w:val="795"/>
        </w:trPr>
        <w:tc>
          <w:tcPr>
            <w:tcW w:w="283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педагогических, учебно-вспомогательных и иных работников Организации, обеспечивающих реализацию программы основного общего образования;</w:t>
            </w:r>
          </w:p>
        </w:tc>
        <w:tc>
          <w:tcPr>
            <w:tcW w:w="438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педагогов-психологов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психологических тренингов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Раздел на сайте школы: </w:t>
            </w:r>
            <w:hyperlink r:id="rId29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https://school60.edu.yar.ru/sluzhba_prakticheskoy_psihologii/pedagogam.html</w:t>
              </w:r>
            </w:hyperlink>
          </w:p>
        </w:tc>
        <w:tc>
          <w:tcPr>
            <w:tcW w:w="349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Деятельность ШМО,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>, творческих и рабочих групп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Наставничество в отношении молодых педагогов</w:t>
            </w:r>
          </w:p>
        </w:tc>
        <w:tc>
          <w:tcPr>
            <w:tcW w:w="424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Проведение тематических педсоветов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Тьюторское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сопровождение педагогов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Реализация программы психологического сопровождения деятельности педагогов</w:t>
            </w:r>
          </w:p>
        </w:tc>
      </w:tr>
      <w:tr w:rsidR="00DA6F89" w:rsidRPr="00DA6F89">
        <w:trPr>
          <w:trHeight w:val="300"/>
        </w:trPr>
        <w:tc>
          <w:tcPr>
            <w:tcW w:w="283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родителей (законных представителей) несовершеннолетних обучающихся;</w:t>
            </w:r>
          </w:p>
        </w:tc>
        <w:tc>
          <w:tcPr>
            <w:tcW w:w="438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педагогов-психологов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диагностики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Раздел на сайте школы: </w:t>
            </w:r>
            <w:hyperlink r:id="rId30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https://school60.edu.yar.ru/sluzhba_prakticheskoy_psihologii/roditelyam.html</w:t>
              </w:r>
            </w:hyperlink>
          </w:p>
        </w:tc>
        <w:tc>
          <w:tcPr>
            <w:tcW w:w="3492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консультации педагогов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Проведение </w:t>
            </w:r>
            <w:proofErr w:type="gramStart"/>
            <w:r w:rsidRPr="00DA6F89">
              <w:rPr>
                <w:rFonts w:ascii="Times New Roman" w:hAnsi="Times New Roman"/>
                <w:sz w:val="24"/>
                <w:szCs w:val="24"/>
              </w:rPr>
              <w:t>классных</w:t>
            </w:r>
            <w:proofErr w:type="gram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родительских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собрани</w:t>
            </w:r>
            <w:proofErr w:type="spellEnd"/>
          </w:p>
        </w:tc>
        <w:tc>
          <w:tcPr>
            <w:tcW w:w="4248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Проведение общешкольных родительских собраний</w:t>
            </w:r>
          </w:p>
        </w:tc>
      </w:tr>
    </w:tbl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lastRenderedPageBreak/>
        <w:t xml:space="preserve"> 7) диверсификацию уровней психолого-педагогического сопровождения (индивидуальный, групповой, уровень класса, уровень Организации)</w:t>
      </w:r>
    </w:p>
    <w:tbl>
      <w:tblPr>
        <w:tblStyle w:val="ac"/>
        <w:tblW w:w="14992" w:type="dxa"/>
        <w:tblLook w:val="04A0" w:firstRow="1" w:lastRow="0" w:firstColumn="1" w:lastColumn="0" w:noHBand="0" w:noVBand="1"/>
      </w:tblPr>
      <w:tblGrid>
        <w:gridCol w:w="2802"/>
        <w:gridCol w:w="4394"/>
        <w:gridCol w:w="3544"/>
        <w:gridCol w:w="4252"/>
      </w:tblGrid>
      <w:tr w:rsidR="00DA6F89" w:rsidRPr="00DA6F89" w:rsidTr="009C6DE1">
        <w:tc>
          <w:tcPr>
            <w:tcW w:w="2802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уровней психолого-педагогического сопровождения:</w:t>
            </w:r>
          </w:p>
        </w:tc>
        <w:tc>
          <w:tcPr>
            <w:tcW w:w="4394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Психологические мероприятия </w:t>
            </w:r>
          </w:p>
        </w:tc>
        <w:tc>
          <w:tcPr>
            <w:tcW w:w="3544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Педагогические мероприятия</w:t>
            </w:r>
          </w:p>
        </w:tc>
        <w:tc>
          <w:tcPr>
            <w:tcW w:w="4252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Совместная деятельность</w:t>
            </w:r>
          </w:p>
        </w:tc>
      </w:tr>
      <w:tr w:rsidR="00DA6F89" w:rsidRPr="00DA6F89" w:rsidTr="009C6DE1">
        <w:tc>
          <w:tcPr>
            <w:tcW w:w="2802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-индивидуальный</w:t>
            </w:r>
          </w:p>
        </w:tc>
        <w:tc>
          <w:tcPr>
            <w:tcW w:w="4394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1.Индивидуальные консультации для детей и других участников образовательных отношений.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диагностики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3.Проведение индивидуальных коррекционно-развивающих занятий</w:t>
            </w:r>
          </w:p>
        </w:tc>
        <w:tc>
          <w:tcPr>
            <w:tcW w:w="3544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1.Индивидуальные консультации для детей и других участников образовательных отношений.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диагностики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3.Проведение индивидуальных коррекционно-развивающих занятий</w:t>
            </w:r>
          </w:p>
        </w:tc>
        <w:tc>
          <w:tcPr>
            <w:tcW w:w="4252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Проведение диагностики</w:t>
            </w:r>
          </w:p>
        </w:tc>
      </w:tr>
      <w:tr w:rsidR="00DA6F89" w:rsidRPr="00DA6F89" w:rsidTr="009C6DE1">
        <w:tc>
          <w:tcPr>
            <w:tcW w:w="2802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-групповой</w:t>
            </w:r>
          </w:p>
        </w:tc>
        <w:tc>
          <w:tcPr>
            <w:tcW w:w="4394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Проведение диагностики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Групповые консультации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Разработка рекомендаций.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Проведение групповых коррекционно-развивающих занятий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5. Психологическое просвещение</w:t>
            </w:r>
          </w:p>
        </w:tc>
        <w:tc>
          <w:tcPr>
            <w:tcW w:w="3544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Проведение диагностики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Групповые консультации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Разработка рекомендаций.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Проведение групповых коррекционно-развивающих занятий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5. Педагогическое  просвещение</w:t>
            </w:r>
          </w:p>
        </w:tc>
        <w:tc>
          <w:tcPr>
            <w:tcW w:w="4252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Сбор и обмен информацией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диагностики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Психолого-педагогическое просвещение</w:t>
            </w:r>
          </w:p>
        </w:tc>
      </w:tr>
      <w:tr w:rsidR="00DA6F89" w:rsidRPr="00DA6F89" w:rsidTr="009C6DE1">
        <w:tc>
          <w:tcPr>
            <w:tcW w:w="2802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-уровень класса,</w:t>
            </w:r>
          </w:p>
        </w:tc>
        <w:tc>
          <w:tcPr>
            <w:tcW w:w="4394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Проведение диагностики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Разработка рекомендаций.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Участие в организации классных часов, родительских собраний.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Психологическое просвещение</w:t>
            </w:r>
          </w:p>
        </w:tc>
        <w:tc>
          <w:tcPr>
            <w:tcW w:w="3544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1.Проведение диагностики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 Разработка рекомендаций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Проведение классных часов и родительских собраний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Педагогическое просвещение</w:t>
            </w:r>
          </w:p>
        </w:tc>
        <w:tc>
          <w:tcPr>
            <w:tcW w:w="4252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1.Проведение диагностики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 Разработка рекомендаций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Психолого - педагогическое просвещение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Проведение классных мероприятий, в том числе классных часов и родительских собраний</w:t>
            </w:r>
          </w:p>
        </w:tc>
      </w:tr>
      <w:tr w:rsidR="008354FA" w:rsidRPr="00DA6F89" w:rsidTr="009C6DE1">
        <w:tc>
          <w:tcPr>
            <w:tcW w:w="2802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уровень Организации</w:t>
            </w:r>
          </w:p>
        </w:tc>
        <w:tc>
          <w:tcPr>
            <w:tcW w:w="4394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Участие в работе школьного психолого-педагогического консилиума, педагогического совета, школьных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объединений, Совета по профилактике, общешкольных родительских собраниях.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тематических семинаров, психологических тренингов.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Проведение исследований на уровне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школы.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Размещение методических материалов и рекомендаций на школьном сайте, в профессиональных группах</w:t>
            </w:r>
          </w:p>
        </w:tc>
        <w:tc>
          <w:tcPr>
            <w:tcW w:w="3544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Участие в работе школьного психолого-педагогического консилиума, педагогического совета, школьных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объединений, Совета по профилактике, общешкольных родительских собраниях.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исследований на уровне школы.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3. Размещение методических материалов и рекомендаций на школьном сайте, в профессиональных группах</w:t>
            </w:r>
          </w:p>
        </w:tc>
        <w:tc>
          <w:tcPr>
            <w:tcW w:w="4252" w:type="dxa"/>
          </w:tcPr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Участие в работе школьного психолого-педагогического консилиума, педагогического совета, школьных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объединений, Совета по профилактике, общешкольных родительских собраниях.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исследований на уровне школы.</w:t>
            </w:r>
          </w:p>
          <w:p w:rsidR="008354FA" w:rsidRPr="00DA6F89" w:rsidRDefault="008354FA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 Проведение общешкольных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для детей, родителей, педагогов</w:t>
            </w:r>
          </w:p>
        </w:tc>
      </w:tr>
    </w:tbl>
    <w:p w:rsidR="009C24AB" w:rsidRPr="00DA6F89" w:rsidRDefault="009C24AB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4AB" w:rsidRPr="00DA6F89" w:rsidRDefault="005B5CEC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8) 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просвещение)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2126"/>
        <w:gridCol w:w="2126"/>
        <w:gridCol w:w="2268"/>
        <w:gridCol w:w="1985"/>
        <w:gridCol w:w="141"/>
        <w:gridCol w:w="1843"/>
      </w:tblGrid>
      <w:tr w:rsidR="00DA6F89" w:rsidRPr="00DA6F89" w:rsidTr="009C6DE1">
        <w:trPr>
          <w:trHeight w:val="1095"/>
        </w:trPr>
        <w:tc>
          <w:tcPr>
            <w:tcW w:w="1809" w:type="dxa"/>
            <w:vMerge w:val="restart"/>
          </w:tcPr>
          <w:p w:rsidR="00AB5267" w:rsidRPr="00DA6F89" w:rsidRDefault="00AB5267" w:rsidP="00DA6F8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Формы психолого-педагогического сопровождения</w:t>
            </w:r>
          </w:p>
        </w:tc>
        <w:tc>
          <w:tcPr>
            <w:tcW w:w="6946" w:type="dxa"/>
            <w:gridSpan w:val="3"/>
          </w:tcPr>
          <w:p w:rsidR="00AB5267" w:rsidRPr="00DA6F89" w:rsidRDefault="00AB5267" w:rsidP="00DA6F8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6237" w:type="dxa"/>
            <w:gridSpan w:val="4"/>
          </w:tcPr>
          <w:p w:rsidR="00AB5267" w:rsidRPr="00DA6F89" w:rsidRDefault="00AB5267" w:rsidP="00DA6F8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DA6F89" w:rsidRPr="00DA6F89" w:rsidTr="009C6DE1">
        <w:trPr>
          <w:trHeight w:val="330"/>
        </w:trPr>
        <w:tc>
          <w:tcPr>
            <w:tcW w:w="1809" w:type="dxa"/>
            <w:vMerge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126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педагогов</w:t>
            </w:r>
          </w:p>
        </w:tc>
        <w:tc>
          <w:tcPr>
            <w:tcW w:w="2126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2268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985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педагогов</w:t>
            </w:r>
          </w:p>
        </w:tc>
        <w:tc>
          <w:tcPr>
            <w:tcW w:w="1984" w:type="dxa"/>
            <w:gridSpan w:val="2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</w:tr>
      <w:tr w:rsidR="00DA6F89" w:rsidRPr="00DA6F89" w:rsidTr="009C6DE1">
        <w:tc>
          <w:tcPr>
            <w:tcW w:w="1809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</w:tc>
        <w:tc>
          <w:tcPr>
            <w:tcW w:w="2694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и групповые консультации.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тематических мероприятий: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психологические тренинги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классные часы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драматизация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деловые игры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- ролевые игры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  <w:tc>
          <w:tcPr>
            <w:tcW w:w="2126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1.Индивидуальные и групповые консультации.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2.Психологические тренинги, мастер-классы, тематические педсоветы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1.Индивидуальные и групповые консультации.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2.Тематические родительские собрания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Индивидуальные и групповые консультации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Проведение тематических мероприятий: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классные часы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дискуссии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мозговой штурм и др.</w:t>
            </w:r>
          </w:p>
        </w:tc>
        <w:tc>
          <w:tcPr>
            <w:tcW w:w="1985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1.Индивидуальные и групповые консультации.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2.Тематические педсоветы, заседания ШМО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1.Индивидуальные и групповые консультации.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2.Тематические родительские собрания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F89" w:rsidRPr="00DA6F89" w:rsidTr="009C6DE1">
        <w:tc>
          <w:tcPr>
            <w:tcW w:w="1809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6946" w:type="dxa"/>
            <w:gridSpan w:val="3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Индивидуальная и групповая диагностика: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-тесты;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-анкетирование;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-мониторинг;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-проективные диагностики</w:t>
            </w:r>
          </w:p>
        </w:tc>
        <w:tc>
          <w:tcPr>
            <w:tcW w:w="2268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1.Индивидуальная и групповая диагностика: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-тесты;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-анкетирование;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-мониторинг;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наблюдение</w:t>
            </w:r>
          </w:p>
        </w:tc>
        <w:tc>
          <w:tcPr>
            <w:tcW w:w="1985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1.Индивидуальная и групповая диагностика: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-тесты;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-анкетирование;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-мониторинг;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-проективные диагностики.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2.Собеседования</w:t>
            </w:r>
          </w:p>
        </w:tc>
        <w:tc>
          <w:tcPr>
            <w:tcW w:w="1984" w:type="dxa"/>
            <w:gridSpan w:val="2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1.Индивидуальная и групповая диагностика: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-тесты;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-анкетирование.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Собеседования</w:t>
            </w:r>
          </w:p>
        </w:tc>
      </w:tr>
      <w:tr w:rsidR="00DA6F89" w:rsidRPr="00DA6F89" w:rsidTr="009C6DE1">
        <w:tc>
          <w:tcPr>
            <w:tcW w:w="1809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6946" w:type="dxa"/>
            <w:gridSpan w:val="3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Индивидуальное и групповое консультирование с использованием различных технологий</w:t>
            </w:r>
          </w:p>
        </w:tc>
        <w:tc>
          <w:tcPr>
            <w:tcW w:w="6237" w:type="dxa"/>
            <w:gridSpan w:val="4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Индивидуальное и групповое консультирование школьными специалистами, специалистами других организаций</w:t>
            </w:r>
          </w:p>
        </w:tc>
      </w:tr>
      <w:tr w:rsidR="00DA6F89" w:rsidRPr="00DA6F89" w:rsidTr="009C6DE1">
        <w:tc>
          <w:tcPr>
            <w:tcW w:w="1809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коррекционная работа</w:t>
            </w:r>
          </w:p>
        </w:tc>
        <w:tc>
          <w:tcPr>
            <w:tcW w:w="2694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Индивидуальные и групповые коррекционные занятия.</w:t>
            </w:r>
          </w:p>
        </w:tc>
        <w:tc>
          <w:tcPr>
            <w:tcW w:w="4252" w:type="dxa"/>
            <w:gridSpan w:val="2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Обследование детей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Школьная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268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Реализация адаптированных образовательных программ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Создание классов для детей с ОВЗ, инклюзивное образование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Индивидуальные и групповые коррекционные занятия.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Индивидуальные образовательные маршруты для детей с ОВЗ</w:t>
            </w:r>
          </w:p>
        </w:tc>
        <w:tc>
          <w:tcPr>
            <w:tcW w:w="3969" w:type="dxa"/>
            <w:gridSpan w:val="3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Обследование детей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2. Школьная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DA6F89" w:rsidRPr="00DA6F89" w:rsidTr="009C6DE1">
        <w:tc>
          <w:tcPr>
            <w:tcW w:w="1809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 развивающая работа</w:t>
            </w:r>
          </w:p>
        </w:tc>
        <w:tc>
          <w:tcPr>
            <w:tcW w:w="6946" w:type="dxa"/>
            <w:gridSpan w:val="3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2268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Развитие через образовательную деятельность: урочную, внеурочную деятельность, дополнительное образование, воспитательную работу</w:t>
            </w:r>
          </w:p>
        </w:tc>
        <w:tc>
          <w:tcPr>
            <w:tcW w:w="2126" w:type="dxa"/>
            <w:gridSpan w:val="2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Развитие через реализацию индивидуальных планов профессионального развития педагогов</w:t>
            </w:r>
          </w:p>
        </w:tc>
        <w:tc>
          <w:tcPr>
            <w:tcW w:w="1843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Через совместную образовательную деятельность </w:t>
            </w:r>
          </w:p>
        </w:tc>
      </w:tr>
      <w:tr w:rsidR="00DA6F89" w:rsidRPr="00DA6F89" w:rsidTr="009C6DE1">
        <w:tc>
          <w:tcPr>
            <w:tcW w:w="1809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2694" w:type="dxa"/>
          </w:tcPr>
          <w:p w:rsidR="00AB5267" w:rsidRPr="00DA6F89" w:rsidRDefault="00AB5267" w:rsidP="00DA6F89">
            <w:pPr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Раздел на сайте школы: </w:t>
            </w:r>
            <w:hyperlink r:id="rId31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https://school60.edu.yar.ru/sluzhba_prakticheskoy_psihologii/uchashchimsya.html</w:t>
              </w:r>
            </w:hyperlink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Тематические классные часы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Индивидуальные и групповые консультации</w:t>
            </w:r>
          </w:p>
        </w:tc>
        <w:tc>
          <w:tcPr>
            <w:tcW w:w="2126" w:type="dxa"/>
          </w:tcPr>
          <w:p w:rsidR="00AB5267" w:rsidRPr="00DA6F89" w:rsidRDefault="00AB5267" w:rsidP="00DA6F89">
            <w:pPr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Раздел на сайте школы: </w:t>
            </w:r>
            <w:hyperlink r:id="rId32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https://school60.edu.yar.ru/sluzhba_prakticheskoy_psihologii/pedagogam.html</w:t>
              </w:r>
            </w:hyperlink>
          </w:p>
          <w:p w:rsidR="00AB5267" w:rsidRPr="00DA6F89" w:rsidRDefault="00AB5267" w:rsidP="00DA6F89">
            <w:pPr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</w:pPr>
            <w:r w:rsidRPr="00DA6F89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2. Тематические педсоветы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3.Индивидуальные и групповые консультации</w:t>
            </w:r>
          </w:p>
        </w:tc>
        <w:tc>
          <w:tcPr>
            <w:tcW w:w="2126" w:type="dxa"/>
          </w:tcPr>
          <w:p w:rsidR="00AB5267" w:rsidRPr="00DA6F89" w:rsidRDefault="00AB5267" w:rsidP="00DA6F89">
            <w:pPr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1. Раздел на сайте школы: </w:t>
            </w:r>
            <w:hyperlink r:id="rId33" w:history="1">
              <w:r w:rsidRPr="00DA6F89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https://school60.edu.yar.ru/sluzhba_prakticheskoy_psihologii/roditelyam.html</w:t>
              </w:r>
            </w:hyperlink>
          </w:p>
          <w:p w:rsidR="00AB5267" w:rsidRPr="00DA6F89" w:rsidRDefault="00AB5267" w:rsidP="00DA6F89">
            <w:pPr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</w:pPr>
            <w:r w:rsidRPr="00DA6F89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2. Тематические родительские собрания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3.Индивидуальные и групповые </w:t>
            </w: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2268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>1. Тематические классные часы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Индивидуальные и групповые консультации педагогов</w:t>
            </w:r>
          </w:p>
        </w:tc>
        <w:tc>
          <w:tcPr>
            <w:tcW w:w="2126" w:type="dxa"/>
            <w:gridSpan w:val="2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Тематические педсоветы, заседания ШМО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Приглашение специалистов других организаций</w:t>
            </w:r>
          </w:p>
        </w:tc>
        <w:tc>
          <w:tcPr>
            <w:tcW w:w="1843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Тематические родительские собрания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2.Индивидуальные и групповые консультации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3.Работа со специалистами других организаций</w:t>
            </w:r>
          </w:p>
        </w:tc>
      </w:tr>
    </w:tbl>
    <w:p w:rsidR="009C24AB" w:rsidRPr="00DA6F89" w:rsidRDefault="005B5CEC" w:rsidP="00DA6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lastRenderedPageBreak/>
        <w:t>9) осуществление мониторинга и оценки эффективности психологических программ сопровождения участников образовательных отношений, развития психологической службы Организации.</w:t>
      </w: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4686"/>
        <w:gridCol w:w="3293"/>
        <w:gridCol w:w="3328"/>
        <w:gridCol w:w="3543"/>
      </w:tblGrid>
      <w:tr w:rsidR="00DA6F89" w:rsidRPr="00DA6F89" w:rsidTr="009C6DE1">
        <w:trPr>
          <w:trHeight w:val="652"/>
        </w:trPr>
        <w:tc>
          <w:tcPr>
            <w:tcW w:w="4686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Психологические программы сопровождения участников образовательных отношений</w:t>
            </w:r>
          </w:p>
        </w:tc>
        <w:tc>
          <w:tcPr>
            <w:tcW w:w="3293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инструментарий</w:t>
            </w:r>
          </w:p>
        </w:tc>
        <w:tc>
          <w:tcPr>
            <w:tcW w:w="3328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3543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Оценка эффективности</w:t>
            </w:r>
          </w:p>
        </w:tc>
      </w:tr>
      <w:tr w:rsidR="00AB5267" w:rsidRPr="00DA6F89" w:rsidTr="009C6DE1">
        <w:trPr>
          <w:trHeight w:val="401"/>
        </w:trPr>
        <w:tc>
          <w:tcPr>
            <w:tcW w:w="4686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1.Программа сопровождения социально-психологической адаптации детей в школе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2.Рабочие программы коррекционных занятий для детей с ОВЗ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3.Программа психологического сопровождения профилактики употребления ПАВ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4.Программа психологического сопровождения деятельности педагога</w:t>
            </w:r>
          </w:p>
        </w:tc>
        <w:tc>
          <w:tcPr>
            <w:tcW w:w="3293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Анкетирование участников образовательных отношений</w:t>
            </w:r>
          </w:p>
        </w:tc>
        <w:tc>
          <w:tcPr>
            <w:tcW w:w="3328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В соответствии с планом работы школы</w:t>
            </w:r>
          </w:p>
        </w:tc>
        <w:tc>
          <w:tcPr>
            <w:tcW w:w="3543" w:type="dxa"/>
          </w:tcPr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Отзывы о мероприятиях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Результаты анкетирования участников образовательных отношений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Ежегодный анализ деятельности школы, в том числе деятельности педагогов-психологов</w:t>
            </w:r>
          </w:p>
          <w:p w:rsidR="00AB5267" w:rsidRPr="00DA6F89" w:rsidRDefault="00AB5267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Динамика основных показателей (адаптация, тревожность, учебная мотивация, коммуникативная толерантность, интеллектуальное развитие)</w:t>
            </w:r>
          </w:p>
        </w:tc>
      </w:tr>
    </w:tbl>
    <w:p w:rsidR="00AB5267" w:rsidRPr="00DA6F89" w:rsidRDefault="00AB5267" w:rsidP="00DA6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4AB" w:rsidRPr="00DA6F89" w:rsidRDefault="00C02A02" w:rsidP="00DA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8B">
        <w:rPr>
          <w:rFonts w:ascii="Times New Roman" w:hAnsi="Times New Roman"/>
          <w:b/>
          <w:sz w:val="24"/>
          <w:szCs w:val="24"/>
        </w:rPr>
        <w:t>5</w:t>
      </w:r>
      <w:r w:rsidR="005B5CEC" w:rsidRPr="00AB228B">
        <w:rPr>
          <w:rFonts w:ascii="Times New Roman" w:hAnsi="Times New Roman"/>
          <w:b/>
          <w:sz w:val="24"/>
          <w:szCs w:val="24"/>
        </w:rPr>
        <w:t>. Требования к кадровым</w:t>
      </w:r>
      <w:r w:rsidR="005B5CEC" w:rsidRPr="00DA6F89">
        <w:rPr>
          <w:rFonts w:ascii="Times New Roman" w:hAnsi="Times New Roman"/>
          <w:b/>
          <w:sz w:val="24"/>
          <w:szCs w:val="24"/>
        </w:rPr>
        <w:t xml:space="preserve"> условиям реализации программы основного общего образования</w:t>
      </w:r>
    </w:p>
    <w:p w:rsidR="009C24AB" w:rsidRPr="00DA6F89" w:rsidRDefault="005B5CEC" w:rsidP="00C02A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 xml:space="preserve">Реализация программы основного общего образования обеспечивается педагогическими работниками Организации, а также лицами, привлекаемыми к ее реализации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</w:t>
      </w:r>
      <w:proofErr w:type="gramStart"/>
      <w:r w:rsidRPr="00DA6F89">
        <w:rPr>
          <w:rFonts w:ascii="Times New Roman" w:hAnsi="Times New Roman"/>
          <w:sz w:val="24"/>
          <w:szCs w:val="24"/>
        </w:rPr>
        <w:t>В реализации образовательных программ и (или) отдельных учебных предметов, курсов, модулей,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</w:t>
      </w:r>
      <w:proofErr w:type="gramEnd"/>
      <w:r w:rsidRPr="00DA6F89">
        <w:rPr>
          <w:rFonts w:ascii="Times New Roman" w:hAnsi="Times New Roman"/>
          <w:sz w:val="24"/>
          <w:szCs w:val="24"/>
        </w:rPr>
        <w:t xml:space="preserve"> соответствующей образовательной программе.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  <w:gridCol w:w="5670"/>
        <w:gridCol w:w="4536"/>
      </w:tblGrid>
      <w:tr w:rsidR="00DA6F89" w:rsidRPr="00DA6F89" w:rsidTr="00AB228B">
        <w:trPr>
          <w:trHeight w:val="70"/>
        </w:trPr>
        <w:tc>
          <w:tcPr>
            <w:tcW w:w="4503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 школы</w:t>
            </w:r>
          </w:p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Лица, привлекаемые к  реализации  программы основного общего образования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 </w:t>
            </w:r>
          </w:p>
          <w:p w:rsidR="009C24AB" w:rsidRPr="00DA6F89" w:rsidRDefault="009C24AB" w:rsidP="00DA6F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4AB" w:rsidRPr="00DA6F89" w:rsidRDefault="005B5CEC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</w:t>
            </w:r>
          </w:p>
          <w:p w:rsidR="009C24AB" w:rsidRPr="00DA6F89" w:rsidRDefault="009C24AB" w:rsidP="00DA6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4AB" w:rsidRPr="00DA6F89">
        <w:trPr>
          <w:trHeight w:val="1353"/>
        </w:trPr>
        <w:tc>
          <w:tcPr>
            <w:tcW w:w="4503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педагогических работников определяется ежегодно формируемым Штатным расписанием, которое является </w:t>
            </w:r>
            <w:r w:rsidRPr="00DA6F89">
              <w:rPr>
                <w:rFonts w:ascii="Times New Roman" w:hAnsi="Times New Roman"/>
                <w:i/>
                <w:sz w:val="24"/>
                <w:szCs w:val="24"/>
              </w:rPr>
              <w:t>Приложением к ООП ООО</w:t>
            </w:r>
          </w:p>
        </w:tc>
        <w:tc>
          <w:tcPr>
            <w:tcW w:w="5670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Общеобразовательные организации города: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Санаторная школа-интернат № 10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Средняя школа № 89 и др.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Организации дополнительного образования: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ДЮЦ «Ярославич»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3. Организации профессионального образования: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- Ярославский градостроительный колледж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4. Учреждения социальной поддержки: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 xml:space="preserve">- МУ </w:t>
            </w:r>
            <w:proofErr w:type="spellStart"/>
            <w:r w:rsidRPr="00DA6F89">
              <w:rPr>
                <w:rFonts w:ascii="Times New Roman" w:hAnsi="Times New Roman"/>
                <w:sz w:val="24"/>
                <w:szCs w:val="24"/>
              </w:rPr>
              <w:t>СоПиМ</w:t>
            </w:r>
            <w:proofErr w:type="spellEnd"/>
            <w:r w:rsidRPr="00DA6F89">
              <w:rPr>
                <w:rFonts w:ascii="Times New Roman" w:hAnsi="Times New Roman"/>
                <w:sz w:val="24"/>
                <w:szCs w:val="24"/>
              </w:rPr>
              <w:t xml:space="preserve"> «Красный перевал»</w:t>
            </w:r>
          </w:p>
        </w:tc>
        <w:tc>
          <w:tcPr>
            <w:tcW w:w="4536" w:type="dxa"/>
          </w:tcPr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1. ДЮЦ «Ярославич»</w:t>
            </w:r>
          </w:p>
          <w:p w:rsidR="009C24AB" w:rsidRPr="00DA6F89" w:rsidRDefault="005B5CEC" w:rsidP="00DA6F89">
            <w:pPr>
              <w:rPr>
                <w:rFonts w:ascii="Times New Roman" w:hAnsi="Times New Roman"/>
                <w:sz w:val="24"/>
                <w:szCs w:val="24"/>
              </w:rPr>
            </w:pPr>
            <w:r w:rsidRPr="00DA6F89">
              <w:rPr>
                <w:rFonts w:ascii="Times New Roman" w:hAnsi="Times New Roman"/>
                <w:sz w:val="24"/>
                <w:szCs w:val="24"/>
              </w:rPr>
              <w:t>2. Центр физической культуры и спорта «Медведь»</w:t>
            </w:r>
          </w:p>
        </w:tc>
      </w:tr>
    </w:tbl>
    <w:p w:rsidR="009C24AB" w:rsidRPr="00DA6F89" w:rsidRDefault="005B5CEC" w:rsidP="00C02A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квалификационных справочниках, и (или) профессиональных стандартах (при наличии).</w:t>
      </w:r>
      <w:r w:rsidRPr="00DA6F89">
        <w:rPr>
          <w:rFonts w:ascii="Times New Roman" w:hAnsi="Times New Roman"/>
          <w:b/>
          <w:sz w:val="24"/>
          <w:szCs w:val="24"/>
        </w:rPr>
        <w:t xml:space="preserve"> (</w:t>
      </w:r>
      <w:r w:rsidR="00DF5E1C">
        <w:rPr>
          <w:rFonts w:ascii="Times New Roman" w:hAnsi="Times New Roman"/>
          <w:i/>
          <w:sz w:val="24"/>
          <w:szCs w:val="24"/>
        </w:rPr>
        <w:t>Приложение к А</w:t>
      </w:r>
      <w:r w:rsidRPr="00DA6F89">
        <w:rPr>
          <w:rFonts w:ascii="Times New Roman" w:hAnsi="Times New Roman"/>
          <w:i/>
          <w:sz w:val="24"/>
          <w:szCs w:val="24"/>
        </w:rPr>
        <w:t xml:space="preserve">ОП ООО – </w:t>
      </w:r>
      <w:r w:rsidRPr="00DA6F89">
        <w:rPr>
          <w:rFonts w:ascii="Times New Roman" w:hAnsi="Times New Roman"/>
          <w:sz w:val="24"/>
          <w:szCs w:val="24"/>
        </w:rPr>
        <w:t>«Кадровое обеспечение реализации основной образовательной программы основного общего образования»)</w:t>
      </w:r>
    </w:p>
    <w:p w:rsidR="00C02A02" w:rsidRPr="005B1F04" w:rsidRDefault="005B5CEC" w:rsidP="005B1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Педагогические работники, привлекаемые к реализации программы основного общего образования,  получают дополнительное профессиональное образование по программам повышения квалификации, в том числе в форме стажировки в организациях, деятельность которых связана с разработкой и реализацией программ основного общего образования. (</w:t>
      </w:r>
      <w:r w:rsidR="00DF5E1C">
        <w:rPr>
          <w:rFonts w:ascii="Times New Roman" w:hAnsi="Times New Roman"/>
          <w:i/>
          <w:sz w:val="24"/>
          <w:szCs w:val="24"/>
        </w:rPr>
        <w:t>Приложение к А</w:t>
      </w:r>
      <w:bookmarkStart w:id="0" w:name="_GoBack"/>
      <w:bookmarkEnd w:id="0"/>
      <w:r w:rsidRPr="00DA6F89">
        <w:rPr>
          <w:rFonts w:ascii="Times New Roman" w:hAnsi="Times New Roman"/>
          <w:i/>
          <w:sz w:val="24"/>
          <w:szCs w:val="24"/>
        </w:rPr>
        <w:t xml:space="preserve">ОП ООО – </w:t>
      </w:r>
      <w:r w:rsidRPr="00DA6F89">
        <w:rPr>
          <w:rFonts w:ascii="Times New Roman" w:hAnsi="Times New Roman"/>
          <w:sz w:val="24"/>
          <w:szCs w:val="24"/>
        </w:rPr>
        <w:t>«Ежегодный план повышения квалификации педагогов")</w:t>
      </w:r>
    </w:p>
    <w:p w:rsidR="009C24AB" w:rsidRPr="00DA6F89" w:rsidRDefault="00C02A02" w:rsidP="00DA6F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5B5CEC" w:rsidRPr="00DA6F89">
        <w:rPr>
          <w:rFonts w:ascii="Times New Roman" w:hAnsi="Times New Roman"/>
          <w:b/>
          <w:sz w:val="24"/>
          <w:szCs w:val="24"/>
        </w:rPr>
        <w:t>Требования к финансовым условиям реализации программы основного общего образования.</w:t>
      </w:r>
    </w:p>
    <w:p w:rsidR="009C24AB" w:rsidRPr="00DA6F89" w:rsidRDefault="005B5CEC" w:rsidP="00C02A0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Финансовые условия реализации программы основного общего образования обеспечивают:</w:t>
      </w:r>
    </w:p>
    <w:p w:rsidR="009C24AB" w:rsidRPr="00DA6F89" w:rsidRDefault="005B5CEC" w:rsidP="00DA6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соблюдение в полном объеме государственных гарантий по получению гражданами общедоступного и бесплатного основного общего образования;</w:t>
      </w:r>
    </w:p>
    <w:p w:rsidR="009C24AB" w:rsidRPr="00DA6F89" w:rsidRDefault="005B5CEC" w:rsidP="00DA6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возможность реализации всех требований и условий, предусмотренных ФГОС;</w:t>
      </w:r>
    </w:p>
    <w:p w:rsidR="009C24AB" w:rsidRPr="00DA6F89" w:rsidRDefault="005B5CEC" w:rsidP="00DA6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покрытие затрат на реализацию всех частей программы основного общего образования.</w:t>
      </w:r>
    </w:p>
    <w:p w:rsidR="009C24AB" w:rsidRPr="00DA6F89" w:rsidRDefault="005B5CEC" w:rsidP="00C02A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</w:rPr>
        <w:t>Финансовое обеспечение реализации программы основного общего образования осуществляется в соответствии с нормативами финансирования государственных (муниципальных), утверждаемыми федеральными органами власти, органами государственной власти субъектов Российской Федерации с учетом требований ФГОС.</w:t>
      </w:r>
    </w:p>
    <w:p w:rsidR="009C24AB" w:rsidRPr="00DA6F89" w:rsidRDefault="005B5CEC" w:rsidP="00DA6F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DA6F89">
        <w:rPr>
          <w:rFonts w:ascii="Times New Roman" w:hAnsi="Times New Roman"/>
          <w:sz w:val="24"/>
          <w:szCs w:val="24"/>
          <w:shd w:val="clear" w:color="auto" w:fill="FFFFFF"/>
        </w:rPr>
        <w:t> Нормативы, определяемые органами государственной власти субъектов Российской Федерации в соответствии с </w:t>
      </w:r>
      <w:hyperlink r:id="rId34" w:anchor="dst100149" w:history="1">
        <w:r w:rsidRPr="00DA6F89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пунктом 3 части 1 статьи 8</w:t>
        </w:r>
      </w:hyperlink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hyperlink r:id="rId35" w:history="1">
        <w:r w:rsidRPr="00DA6F89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Федеральный закон от 29.12.2012 N 273-ФЗ </w:t>
        </w:r>
      </w:hyperlink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«Об образовании в </w:t>
      </w:r>
      <w:proofErr w:type="spellStart"/>
      <w:proofErr w:type="gramStart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spellEnd"/>
      <w:proofErr w:type="gramEnd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федерации»,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 </w:t>
      </w:r>
      <w:hyperlink r:id="rId36" w:history="1">
        <w:r w:rsidRPr="00DA6F89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стандартами</w:t>
        </w:r>
      </w:hyperlink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, по каждому виду и направленности (профилю) образовательных программ </w:t>
      </w:r>
      <w:proofErr w:type="gramStart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>с учетом форм обучения, включая практическую подготовку обучающихся,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</w:t>
      </w:r>
      <w:proofErr w:type="gramEnd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 осуществления образовательной деятельности (для различных </w:t>
      </w:r>
      <w:proofErr w:type="gramStart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>категорий</w:t>
      </w:r>
      <w:proofErr w:type="gramEnd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9C24AB" w:rsidRPr="00DA6F89" w:rsidRDefault="005B5CEC" w:rsidP="00C02A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A6F8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Формирование и утверждение нормативов финансирования государственной (муниципальной) услуги по реализации программ основного общего образования осуществляются в соответствии с ФГОС.</w:t>
      </w:r>
    </w:p>
    <w:p w:rsidR="009C24AB" w:rsidRPr="00DA6F89" w:rsidRDefault="005B5CEC" w:rsidP="00DA6F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A6F89">
        <w:rPr>
          <w:rFonts w:ascii="Times New Roman" w:hAnsi="Times New Roman"/>
          <w:i/>
          <w:sz w:val="24"/>
          <w:szCs w:val="24"/>
          <w:shd w:val="clear" w:color="auto" w:fill="FFFFFF"/>
        </w:rPr>
        <w:t>Финансовое обеспечение</w:t>
      </w:r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 реализации основной образовательной программы основного общего образования школы осуществляется исходя из расходных обязательств</w:t>
      </w:r>
      <w:r w:rsidRPr="00DA6F8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A6F89">
        <w:rPr>
          <w:rStyle w:val="a9"/>
          <w:rFonts w:ascii="Times New Roman" w:hAnsi="Times New Roman"/>
          <w:b w:val="0"/>
          <w:i/>
          <w:sz w:val="24"/>
          <w:szCs w:val="24"/>
          <w:shd w:val="clear" w:color="auto" w:fill="FFFFFF"/>
        </w:rPr>
        <w:t>на основе государственного (муниципального) задания</w:t>
      </w:r>
      <w:r w:rsidRPr="00DA6F89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DA6F89">
        <w:rPr>
          <w:rFonts w:ascii="Times New Roman" w:hAnsi="Times New Roman"/>
          <w:sz w:val="24"/>
          <w:szCs w:val="24"/>
          <w:shd w:val="clear" w:color="auto" w:fill="FFFFFF"/>
        </w:rPr>
        <w:t>учредителя по оказанию государственных (муниципальных) образовательных услуг в соответствии с требованиями ФГОС.</w:t>
      </w:r>
    </w:p>
    <w:p w:rsidR="009C24AB" w:rsidRPr="00DA6F89" w:rsidRDefault="005B5CEC" w:rsidP="00DA6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DA6F89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Финансовое обеспечение задания учредителя по реализации основной образовательной программы основного общего образования осуществляется на основе </w:t>
      </w:r>
      <w:r w:rsidRPr="00DA6F8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нормативного </w:t>
      </w:r>
      <w:proofErr w:type="spellStart"/>
      <w:r w:rsidRPr="00DA6F8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подушевого</w:t>
      </w:r>
      <w:proofErr w:type="spellEnd"/>
      <w:r w:rsidRPr="00DA6F8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финансирования.</w:t>
      </w:r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 Применение принципа нормативного </w:t>
      </w:r>
      <w:proofErr w:type="spellStart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>подушевого</w:t>
      </w:r>
      <w:proofErr w:type="spellEnd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 финансирования на уровне образовательного учреждения заключается в определении</w:t>
      </w:r>
      <w:r w:rsidRPr="00DA6F8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A6F89">
        <w:rPr>
          <w:rStyle w:val="a9"/>
          <w:rFonts w:ascii="Times New Roman" w:hAnsi="Times New Roman"/>
          <w:b w:val="0"/>
          <w:i/>
          <w:sz w:val="24"/>
          <w:szCs w:val="24"/>
          <w:shd w:val="clear" w:color="auto" w:fill="FFFFFF"/>
        </w:rPr>
        <w:t>стоимости стандартной (базовой) бюджетной образовательной услуги</w:t>
      </w:r>
      <w:r w:rsidRPr="00DA6F8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A6F89">
        <w:rPr>
          <w:rFonts w:ascii="Times New Roman" w:hAnsi="Times New Roman"/>
          <w:sz w:val="24"/>
          <w:szCs w:val="24"/>
          <w:shd w:val="clear" w:color="auto" w:fill="FFFFFF"/>
        </w:rPr>
        <w:t>в образовательном учреждении не ниже уровня фактически сложившейся стоимости в предыдущем финансовом году.</w:t>
      </w:r>
    </w:p>
    <w:p w:rsidR="009C24AB" w:rsidRPr="00DA6F89" w:rsidRDefault="005B5CEC" w:rsidP="00C02A0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6F89">
        <w:rPr>
          <w:rFonts w:ascii="Times New Roman" w:hAnsi="Times New Roman"/>
          <w:sz w:val="24"/>
          <w:szCs w:val="24"/>
        </w:rPr>
        <w:t>Формирование и утверждение нормативов финансирования государственной (муниципальной) услуги по реализации программ основного общего образования осуществляются в соответствии с 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</w:t>
      </w:r>
      <w:proofErr w:type="gramEnd"/>
      <w:r w:rsidRPr="00DA6F89">
        <w:rPr>
          <w:rFonts w:ascii="Times New Roman" w:hAnsi="Times New Roman"/>
          <w:sz w:val="24"/>
          <w:szCs w:val="24"/>
        </w:rPr>
        <w:t xml:space="preserve">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учреждением.</w:t>
      </w:r>
    </w:p>
    <w:p w:rsidR="009C24AB" w:rsidRPr="00DA6F89" w:rsidRDefault="005B5CEC" w:rsidP="00DA6F89">
      <w:pPr>
        <w:spacing w:after="0" w:line="240" w:lineRule="auto"/>
        <w:ind w:firstLine="510"/>
        <w:rPr>
          <w:rFonts w:ascii="Times New Roman" w:hAnsi="Times New Roman"/>
          <w:sz w:val="24"/>
          <w:szCs w:val="24"/>
          <w:shd w:val="clear" w:color="auto" w:fill="FFFFFF"/>
        </w:rPr>
      </w:pPr>
      <w:r w:rsidRPr="00DA6F89">
        <w:rPr>
          <w:rStyle w:val="aa"/>
          <w:rFonts w:ascii="Times New Roman" w:hAnsi="Times New Roman"/>
          <w:sz w:val="24"/>
          <w:szCs w:val="24"/>
          <w:shd w:val="clear" w:color="auto" w:fill="FFFFFF"/>
        </w:rPr>
        <w:t xml:space="preserve">Региональный расчетный </w:t>
      </w:r>
      <w:proofErr w:type="spellStart"/>
      <w:r w:rsidRPr="00DA6F89">
        <w:rPr>
          <w:rStyle w:val="aa"/>
          <w:rFonts w:ascii="Times New Roman" w:hAnsi="Times New Roman"/>
          <w:sz w:val="24"/>
          <w:szCs w:val="24"/>
          <w:shd w:val="clear" w:color="auto" w:fill="FFFFFF"/>
        </w:rPr>
        <w:t>подушевой</w:t>
      </w:r>
      <w:proofErr w:type="spellEnd"/>
      <w:r w:rsidRPr="00DA6F89">
        <w:rPr>
          <w:rStyle w:val="aa"/>
          <w:rFonts w:ascii="Times New Roman" w:hAnsi="Times New Roman"/>
          <w:sz w:val="24"/>
          <w:szCs w:val="24"/>
          <w:shd w:val="clear" w:color="auto" w:fill="FFFFFF"/>
        </w:rPr>
        <w:t xml:space="preserve"> норматив</w:t>
      </w:r>
      <w:r w:rsidRPr="00DA6F8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A6F89">
        <w:rPr>
          <w:rFonts w:ascii="Times New Roman" w:hAnsi="Times New Roman"/>
          <w:sz w:val="24"/>
          <w:szCs w:val="24"/>
          <w:shd w:val="clear" w:color="auto" w:fill="FFFFFF"/>
        </w:rPr>
        <w:t>- это минимально допустимый объем финансовых средств,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год. Норматив определен Законом Ярославской области № 43-з от 03.07.2019 г.</w:t>
      </w:r>
    </w:p>
    <w:p w:rsidR="009C24AB" w:rsidRPr="00DA6F89" w:rsidRDefault="005B5CEC" w:rsidP="00DA6F89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установленного регионального </w:t>
      </w:r>
      <w:proofErr w:type="spellStart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>подушевого</w:t>
      </w:r>
      <w:proofErr w:type="spellEnd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 норматива.</w:t>
      </w:r>
    </w:p>
    <w:p w:rsidR="009C24AB" w:rsidRPr="00DA6F89" w:rsidRDefault="005B5CEC" w:rsidP="00DA6F89">
      <w:pPr>
        <w:pStyle w:val="a6"/>
        <w:spacing w:before="0" w:beforeAutospacing="0" w:after="0" w:afterAutospacing="0"/>
        <w:ind w:firstLine="510"/>
        <w:jc w:val="both"/>
        <w:rPr>
          <w:szCs w:val="24"/>
          <w:shd w:val="clear" w:color="auto" w:fill="FFFFFF"/>
        </w:rPr>
      </w:pPr>
      <w:r w:rsidRPr="00DA6F89">
        <w:rPr>
          <w:rStyle w:val="aa"/>
          <w:szCs w:val="24"/>
          <w:shd w:val="clear" w:color="auto" w:fill="FFFFFF"/>
        </w:rPr>
        <w:t xml:space="preserve">Региональный расчетный </w:t>
      </w:r>
      <w:proofErr w:type="spellStart"/>
      <w:r w:rsidRPr="00DA6F89">
        <w:rPr>
          <w:rStyle w:val="aa"/>
          <w:szCs w:val="24"/>
          <w:shd w:val="clear" w:color="auto" w:fill="FFFFFF"/>
        </w:rPr>
        <w:t>подушевой</w:t>
      </w:r>
      <w:proofErr w:type="spellEnd"/>
      <w:r w:rsidRPr="00DA6F89">
        <w:rPr>
          <w:rStyle w:val="aa"/>
          <w:szCs w:val="24"/>
          <w:shd w:val="clear" w:color="auto" w:fill="FFFFFF"/>
        </w:rPr>
        <w:t xml:space="preserve"> норматив должен покрывать следующие расходы на год</w:t>
      </w:r>
      <w:r w:rsidRPr="00DA6F89">
        <w:rPr>
          <w:szCs w:val="24"/>
          <w:shd w:val="clear" w:color="auto" w:fill="FFFFFF"/>
        </w:rPr>
        <w:t>:</w:t>
      </w:r>
    </w:p>
    <w:p w:rsidR="009C24AB" w:rsidRPr="00DA6F89" w:rsidRDefault="005B5CEC" w:rsidP="00DA6F89">
      <w:pPr>
        <w:pStyle w:val="a6"/>
        <w:spacing w:before="0" w:beforeAutospacing="0" w:after="0" w:afterAutospacing="0"/>
        <w:ind w:firstLine="510"/>
        <w:jc w:val="both"/>
        <w:rPr>
          <w:szCs w:val="24"/>
          <w:shd w:val="clear" w:color="auto" w:fill="FFFFFF"/>
        </w:rPr>
      </w:pPr>
      <w:r w:rsidRPr="00DA6F89">
        <w:rPr>
          <w:szCs w:val="24"/>
          <w:shd w:val="clear" w:color="auto" w:fill="FFFFFF"/>
        </w:rPr>
        <w:t>•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оплату труда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работников образовательных учреждений с учетом районных коэффициентов к заработной плате, а также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отчисления;</w:t>
      </w:r>
    </w:p>
    <w:p w:rsidR="009C24AB" w:rsidRPr="00DA6F89" w:rsidRDefault="005B5CEC" w:rsidP="00DA6F89">
      <w:pPr>
        <w:pStyle w:val="a6"/>
        <w:spacing w:before="0" w:beforeAutospacing="0" w:after="0" w:afterAutospacing="0"/>
        <w:ind w:firstLine="510"/>
        <w:jc w:val="both"/>
        <w:rPr>
          <w:szCs w:val="24"/>
          <w:shd w:val="clear" w:color="auto" w:fill="FFFFFF"/>
        </w:rPr>
      </w:pPr>
      <w:r w:rsidRPr="00DA6F89">
        <w:rPr>
          <w:szCs w:val="24"/>
          <w:shd w:val="clear" w:color="auto" w:fill="FFFFFF"/>
        </w:rPr>
        <w:t>•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расходы, непосредственно связанные с обеспечением образовательного процесса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(приобретение учебно-наглядных пособий, технических средств обучения, расходных 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:rsidR="009C24AB" w:rsidRPr="00DA6F89" w:rsidRDefault="005B5CEC" w:rsidP="00DA6F89">
      <w:pPr>
        <w:pStyle w:val="a6"/>
        <w:spacing w:before="0" w:beforeAutospacing="0" w:after="0" w:afterAutospacing="0"/>
        <w:ind w:firstLine="510"/>
        <w:jc w:val="both"/>
        <w:rPr>
          <w:szCs w:val="24"/>
          <w:shd w:val="clear" w:color="auto" w:fill="FFFFFF"/>
        </w:rPr>
      </w:pPr>
      <w:r w:rsidRPr="00DA6F89">
        <w:rPr>
          <w:szCs w:val="24"/>
          <w:shd w:val="clear" w:color="auto" w:fill="FFFFFF"/>
        </w:rPr>
        <w:t>•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иные хозяйственные нужды и другие расходы, связанные с обеспечением образовательного процесса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(обучение, повышение квалификации педагогического и административно-управленческого персонала образовательных учреждений, командировочные расходы и др.) за исключением расходов на содержание зданий и коммунальных расходов, осуществляемых из местных бюджетов.</w:t>
      </w:r>
    </w:p>
    <w:p w:rsidR="009C24AB" w:rsidRPr="00DA6F89" w:rsidRDefault="005B5CEC" w:rsidP="00DA6F89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A6F89">
        <w:rPr>
          <w:rStyle w:val="aa"/>
          <w:rFonts w:ascii="Times New Roman" w:hAnsi="Times New Roman"/>
          <w:sz w:val="24"/>
          <w:szCs w:val="24"/>
          <w:shd w:val="clear" w:color="auto" w:fill="FFFFFF"/>
        </w:rPr>
        <w:t>Реализация принципа</w:t>
      </w:r>
      <w:r w:rsidRPr="00DA6F89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DA6F89">
        <w:rPr>
          <w:rStyle w:val="aa"/>
          <w:rFonts w:ascii="Times New Roman" w:hAnsi="Times New Roman"/>
          <w:sz w:val="24"/>
          <w:szCs w:val="24"/>
          <w:shd w:val="clear" w:color="auto" w:fill="FFFFFF"/>
        </w:rPr>
        <w:t xml:space="preserve">нормативного </w:t>
      </w:r>
      <w:proofErr w:type="spellStart"/>
      <w:r w:rsidRPr="00DA6F89">
        <w:rPr>
          <w:rStyle w:val="aa"/>
          <w:rFonts w:ascii="Times New Roman" w:hAnsi="Times New Roman"/>
          <w:sz w:val="24"/>
          <w:szCs w:val="24"/>
          <w:shd w:val="clear" w:color="auto" w:fill="FFFFFF"/>
        </w:rPr>
        <w:t>подушевого</w:t>
      </w:r>
      <w:proofErr w:type="spellEnd"/>
      <w:r w:rsidRPr="00DA6F89">
        <w:rPr>
          <w:rStyle w:val="aa"/>
          <w:rFonts w:ascii="Times New Roman" w:hAnsi="Times New Roman"/>
          <w:sz w:val="24"/>
          <w:szCs w:val="24"/>
          <w:shd w:val="clear" w:color="auto" w:fill="FFFFFF"/>
        </w:rPr>
        <w:t xml:space="preserve"> финансирования осуществляется на</w:t>
      </w:r>
      <w:r w:rsidRPr="00DA6F89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DA6F89">
        <w:rPr>
          <w:rStyle w:val="aa"/>
          <w:rFonts w:ascii="Times New Roman" w:hAnsi="Times New Roman"/>
          <w:sz w:val="24"/>
          <w:szCs w:val="24"/>
          <w:shd w:val="clear" w:color="auto" w:fill="FFFFFF"/>
        </w:rPr>
        <w:t>трех</w:t>
      </w:r>
      <w:r w:rsidRPr="00DA6F89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DA6F89">
        <w:rPr>
          <w:rStyle w:val="aa"/>
          <w:rFonts w:ascii="Times New Roman" w:hAnsi="Times New Roman"/>
          <w:sz w:val="24"/>
          <w:szCs w:val="24"/>
          <w:shd w:val="clear" w:color="auto" w:fill="FFFFFF"/>
        </w:rPr>
        <w:t>следующих уровнях</w:t>
      </w:r>
      <w:r w:rsidRPr="00DA6F89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9C24AB" w:rsidRPr="00DA6F89" w:rsidRDefault="005B5CEC" w:rsidP="00DA6F89">
      <w:pPr>
        <w:pStyle w:val="a6"/>
        <w:spacing w:before="0" w:beforeAutospacing="0" w:after="0" w:afterAutospacing="0"/>
        <w:ind w:firstLine="510"/>
        <w:jc w:val="both"/>
        <w:rPr>
          <w:szCs w:val="24"/>
          <w:shd w:val="clear" w:color="auto" w:fill="FFFFFF"/>
        </w:rPr>
      </w:pPr>
      <w:r w:rsidRPr="00DA6F89">
        <w:rPr>
          <w:szCs w:val="24"/>
          <w:shd w:val="clear" w:color="auto" w:fill="FFFFFF"/>
        </w:rPr>
        <w:t>•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на уровне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межбюджетных отношений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(бюджет субъекта РФ - муниципальный бюджет);</w:t>
      </w:r>
    </w:p>
    <w:p w:rsidR="009C24AB" w:rsidRPr="00DA6F89" w:rsidRDefault="005B5CEC" w:rsidP="00DA6F89">
      <w:pPr>
        <w:pStyle w:val="a6"/>
        <w:spacing w:before="0" w:beforeAutospacing="0" w:after="0" w:afterAutospacing="0"/>
        <w:ind w:firstLine="510"/>
        <w:jc w:val="both"/>
        <w:rPr>
          <w:szCs w:val="24"/>
          <w:shd w:val="clear" w:color="auto" w:fill="FFFFFF"/>
        </w:rPr>
      </w:pPr>
      <w:r w:rsidRPr="00DA6F89">
        <w:rPr>
          <w:szCs w:val="24"/>
          <w:shd w:val="clear" w:color="auto" w:fill="FFFFFF"/>
        </w:rPr>
        <w:t>•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на уровне</w:t>
      </w:r>
      <w:r w:rsidRPr="00DA6F89">
        <w:rPr>
          <w:rStyle w:val="apple-converted-space"/>
          <w:szCs w:val="24"/>
          <w:shd w:val="clear" w:color="auto" w:fill="FFFFFF"/>
        </w:rPr>
        <w:t> </w:t>
      </w:r>
      <w:proofErr w:type="spellStart"/>
      <w:r w:rsidRPr="00DA6F89">
        <w:rPr>
          <w:szCs w:val="24"/>
          <w:shd w:val="clear" w:color="auto" w:fill="FFFFFF"/>
        </w:rPr>
        <w:t>внутрибюджетных</w:t>
      </w:r>
      <w:proofErr w:type="spellEnd"/>
      <w:r w:rsidRPr="00DA6F89">
        <w:rPr>
          <w:szCs w:val="24"/>
          <w:shd w:val="clear" w:color="auto" w:fill="FFFFFF"/>
        </w:rPr>
        <w:t xml:space="preserve"> отношений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(муниципальный бюджет - образовательное учреждение);</w:t>
      </w:r>
    </w:p>
    <w:p w:rsidR="009C24AB" w:rsidRPr="00DA6F89" w:rsidRDefault="005B5CEC" w:rsidP="00DA6F89">
      <w:pPr>
        <w:pStyle w:val="a6"/>
        <w:spacing w:before="0" w:beforeAutospacing="0" w:after="0" w:afterAutospacing="0"/>
        <w:ind w:firstLine="510"/>
        <w:jc w:val="both"/>
        <w:rPr>
          <w:szCs w:val="24"/>
          <w:shd w:val="clear" w:color="auto" w:fill="FFFFFF"/>
        </w:rPr>
      </w:pPr>
      <w:r w:rsidRPr="00DA6F89">
        <w:rPr>
          <w:szCs w:val="24"/>
          <w:shd w:val="clear" w:color="auto" w:fill="FFFFFF"/>
        </w:rPr>
        <w:t>•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на</w:t>
      </w:r>
      <w:r w:rsidRPr="00DA6F89">
        <w:rPr>
          <w:rStyle w:val="apple-converted-space"/>
          <w:szCs w:val="24"/>
          <w:shd w:val="clear" w:color="auto" w:fill="FFFFFF"/>
        </w:rPr>
        <w:t> </w:t>
      </w:r>
      <w:r w:rsidRPr="00DA6F89">
        <w:rPr>
          <w:szCs w:val="24"/>
          <w:shd w:val="clear" w:color="auto" w:fill="FFFFFF"/>
        </w:rPr>
        <w:t>уровне образовательного учреждения.</w:t>
      </w:r>
    </w:p>
    <w:p w:rsidR="009C24AB" w:rsidRPr="00AB228B" w:rsidRDefault="005B5CEC" w:rsidP="00AB228B">
      <w:pPr>
        <w:spacing w:before="150" w:after="0" w:line="240" w:lineRule="auto"/>
        <w:ind w:firstLine="5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В связи с требованиями ФГОС при расчете регионального </w:t>
      </w:r>
      <w:proofErr w:type="spellStart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>подушевого</w:t>
      </w:r>
      <w:proofErr w:type="spellEnd"/>
      <w:r w:rsidRPr="00DA6F89">
        <w:rPr>
          <w:rFonts w:ascii="Times New Roman" w:hAnsi="Times New Roman"/>
          <w:sz w:val="24"/>
          <w:szCs w:val="24"/>
          <w:shd w:val="clear" w:color="auto" w:fill="FFFFFF"/>
        </w:rPr>
        <w:t xml:space="preserve"> норматива должны учитываться затраты рабочего времени педагогических работников образовательных учреждений на урочную и внеурочную деятельность, включая все виды работ (учебная, воспитательная методическая и т.п.), входящие в трудовые обязанности конкретных педагогических работников.</w:t>
      </w:r>
      <w:proofErr w:type="gramEnd"/>
    </w:p>
    <w:p w:rsidR="009C24AB" w:rsidRPr="00601CA1" w:rsidRDefault="00601CA1" w:rsidP="00DA6F89">
      <w:pPr>
        <w:pStyle w:val="a4"/>
        <w:shd w:val="clear" w:color="auto" w:fill="auto"/>
        <w:spacing w:after="0" w:line="240" w:lineRule="auto"/>
        <w:rPr>
          <w:rStyle w:val="4"/>
          <w:b w:val="0"/>
          <w:i/>
          <w:sz w:val="24"/>
          <w:szCs w:val="24"/>
        </w:rPr>
      </w:pPr>
      <w:r w:rsidRPr="00601CA1">
        <w:rPr>
          <w:rStyle w:val="4"/>
          <w:b w:val="0"/>
          <w:sz w:val="24"/>
          <w:szCs w:val="24"/>
        </w:rPr>
        <w:t xml:space="preserve">Дорожная карта по формированию </w:t>
      </w:r>
      <w:r w:rsidR="00DF5E1C">
        <w:rPr>
          <w:rStyle w:val="4"/>
          <w:b w:val="0"/>
          <w:sz w:val="24"/>
          <w:szCs w:val="24"/>
        </w:rPr>
        <w:t>необходимых условий реализации А</w:t>
      </w:r>
      <w:r w:rsidRPr="00601CA1">
        <w:rPr>
          <w:rStyle w:val="4"/>
          <w:b w:val="0"/>
          <w:sz w:val="24"/>
          <w:szCs w:val="24"/>
        </w:rPr>
        <w:t>ОП ООО является</w:t>
      </w:r>
      <w:r>
        <w:rPr>
          <w:rStyle w:val="4"/>
          <w:sz w:val="24"/>
          <w:szCs w:val="24"/>
        </w:rPr>
        <w:t xml:space="preserve"> </w:t>
      </w:r>
      <w:r w:rsidR="00DF5E1C">
        <w:rPr>
          <w:rStyle w:val="4"/>
          <w:b w:val="0"/>
          <w:i/>
          <w:sz w:val="24"/>
          <w:szCs w:val="24"/>
        </w:rPr>
        <w:t>Приложением к А</w:t>
      </w:r>
      <w:r w:rsidRPr="00601CA1">
        <w:rPr>
          <w:rStyle w:val="4"/>
          <w:b w:val="0"/>
          <w:i/>
          <w:sz w:val="24"/>
          <w:szCs w:val="24"/>
        </w:rPr>
        <w:t>ОП ООО</w:t>
      </w:r>
    </w:p>
    <w:p w:rsidR="00601CA1" w:rsidRDefault="00601CA1" w:rsidP="00AB228B">
      <w:pPr>
        <w:pStyle w:val="a4"/>
        <w:shd w:val="clear" w:color="auto" w:fill="auto"/>
        <w:spacing w:after="0" w:line="240" w:lineRule="auto"/>
        <w:rPr>
          <w:rStyle w:val="4"/>
          <w:sz w:val="24"/>
          <w:szCs w:val="24"/>
        </w:rPr>
      </w:pPr>
    </w:p>
    <w:sectPr w:rsidR="00601CA1" w:rsidSect="00601CA1">
      <w:pgSz w:w="16838" w:h="11906" w:orient="landscape" w:code="9"/>
      <w:pgMar w:top="568" w:right="1134" w:bottom="568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0079"/>
    <w:multiLevelType w:val="hybridMultilevel"/>
    <w:tmpl w:val="3E860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10EE6"/>
    <w:multiLevelType w:val="hybridMultilevel"/>
    <w:tmpl w:val="8382A0C8"/>
    <w:lvl w:ilvl="0" w:tplc="0419000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2">
    <w:nsid w:val="28341996"/>
    <w:multiLevelType w:val="hybridMultilevel"/>
    <w:tmpl w:val="306CFD60"/>
    <w:lvl w:ilvl="0" w:tplc="18889B96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52442FAE"/>
    <w:multiLevelType w:val="hybridMultilevel"/>
    <w:tmpl w:val="99280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B35BB"/>
    <w:multiLevelType w:val="hybridMultilevel"/>
    <w:tmpl w:val="F306D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AB"/>
    <w:rsid w:val="00146909"/>
    <w:rsid w:val="00193DE7"/>
    <w:rsid w:val="00300B13"/>
    <w:rsid w:val="00382DE3"/>
    <w:rsid w:val="00454514"/>
    <w:rsid w:val="00534D05"/>
    <w:rsid w:val="005B1F04"/>
    <w:rsid w:val="005B5CEC"/>
    <w:rsid w:val="00601CA1"/>
    <w:rsid w:val="007D0B65"/>
    <w:rsid w:val="008354FA"/>
    <w:rsid w:val="00932E0C"/>
    <w:rsid w:val="00945F15"/>
    <w:rsid w:val="009C24AB"/>
    <w:rsid w:val="009C6DE1"/>
    <w:rsid w:val="00A672EE"/>
    <w:rsid w:val="00AB228B"/>
    <w:rsid w:val="00AB5267"/>
    <w:rsid w:val="00B94FE5"/>
    <w:rsid w:val="00C02A02"/>
    <w:rsid w:val="00C7677D"/>
    <w:rsid w:val="00D917C0"/>
    <w:rsid w:val="00DA6F89"/>
    <w:rsid w:val="00DF5E1C"/>
    <w:rsid w:val="00E41DFB"/>
    <w:rsid w:val="00EC67E2"/>
    <w:rsid w:val="00F67209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hd w:val="clear" w:color="auto" w:fill="FFFFFF"/>
      <w:spacing w:after="120" w:line="211" w:lineRule="exact"/>
    </w:pPr>
  </w:style>
  <w:style w:type="paragraph" w:styleId="a6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TableParagraph">
    <w:name w:val="Table Paragraph"/>
    <w:basedOn w:val="a"/>
  </w:style>
  <w:style w:type="character" w:styleId="a7">
    <w:name w:val="line number"/>
    <w:basedOn w:val="a0"/>
    <w:semiHidden/>
  </w:style>
  <w:style w:type="character" w:styleId="a8">
    <w:name w:val="Hyperlink"/>
    <w:basedOn w:val="a0"/>
    <w:rPr>
      <w:color w:val="0000FF"/>
      <w:u w:val="single"/>
    </w:rPr>
  </w:style>
  <w:style w:type="character" w:customStyle="1" w:styleId="a5">
    <w:name w:val="Основной текст Знак"/>
    <w:link w:val="a4"/>
  </w:style>
  <w:style w:type="character" w:customStyle="1" w:styleId="1">
    <w:name w:val="Основной текст Знак1"/>
    <w:basedOn w:val="a0"/>
    <w:semiHidden/>
  </w:style>
  <w:style w:type="character" w:customStyle="1" w:styleId="4">
    <w:name w:val="Подпись к таблице4"/>
    <w:rPr>
      <w:rFonts w:ascii="Times New Roman" w:hAnsi="Times New Roman"/>
      <w:b/>
      <w:sz w:val="20"/>
    </w:rPr>
  </w:style>
  <w:style w:type="character" w:customStyle="1" w:styleId="3">
    <w:name w:val="Подпись к таблице3"/>
    <w:rPr>
      <w:rFonts w:ascii="Times New Roman" w:hAnsi="Times New Roman"/>
      <w:b/>
      <w:noProof/>
      <w:sz w:val="20"/>
    </w:rPr>
  </w:style>
  <w:style w:type="character" w:styleId="a9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a">
    <w:name w:val="Emphasis"/>
    <w:qFormat/>
    <w:rPr>
      <w:i/>
    </w:rPr>
  </w:style>
  <w:style w:type="character" w:styleId="ab">
    <w:name w:val="FollowedHyperlink"/>
    <w:basedOn w:val="a0"/>
    <w:semiHidden/>
    <w:rPr>
      <w:color w:val="800080"/>
      <w:u w:val="single"/>
    </w:rPr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spacing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0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2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hd w:val="clear" w:color="auto" w:fill="FFFFFF"/>
      <w:spacing w:after="120" w:line="211" w:lineRule="exact"/>
    </w:pPr>
  </w:style>
  <w:style w:type="paragraph" w:styleId="a6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TableParagraph">
    <w:name w:val="Table Paragraph"/>
    <w:basedOn w:val="a"/>
  </w:style>
  <w:style w:type="character" w:styleId="a7">
    <w:name w:val="line number"/>
    <w:basedOn w:val="a0"/>
    <w:semiHidden/>
  </w:style>
  <w:style w:type="character" w:styleId="a8">
    <w:name w:val="Hyperlink"/>
    <w:basedOn w:val="a0"/>
    <w:rPr>
      <w:color w:val="0000FF"/>
      <w:u w:val="single"/>
    </w:rPr>
  </w:style>
  <w:style w:type="character" w:customStyle="1" w:styleId="a5">
    <w:name w:val="Основной текст Знак"/>
    <w:link w:val="a4"/>
  </w:style>
  <w:style w:type="character" w:customStyle="1" w:styleId="1">
    <w:name w:val="Основной текст Знак1"/>
    <w:basedOn w:val="a0"/>
    <w:semiHidden/>
  </w:style>
  <w:style w:type="character" w:customStyle="1" w:styleId="4">
    <w:name w:val="Подпись к таблице4"/>
    <w:rPr>
      <w:rFonts w:ascii="Times New Roman" w:hAnsi="Times New Roman"/>
      <w:b/>
      <w:sz w:val="20"/>
    </w:rPr>
  </w:style>
  <w:style w:type="character" w:customStyle="1" w:styleId="3">
    <w:name w:val="Подпись к таблице3"/>
    <w:rPr>
      <w:rFonts w:ascii="Times New Roman" w:hAnsi="Times New Roman"/>
      <w:b/>
      <w:noProof/>
      <w:sz w:val="20"/>
    </w:rPr>
  </w:style>
  <w:style w:type="character" w:styleId="a9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a">
    <w:name w:val="Emphasis"/>
    <w:qFormat/>
    <w:rPr>
      <w:i/>
    </w:rPr>
  </w:style>
  <w:style w:type="character" w:styleId="ab">
    <w:name w:val="FollowedHyperlink"/>
    <w:basedOn w:val="a0"/>
    <w:semiHidden/>
    <w:rPr>
      <w:color w:val="800080"/>
      <w:u w:val="single"/>
    </w:rPr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spacing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0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2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60.edu.yar.ru/" TargetMode="External"/><Relationship Id="rId13" Type="http://schemas.openxmlformats.org/officeDocument/2006/relationships/hyperlink" Target="https://school60.edu.yar.ru/elektronnie_obrazovatelnie_resursi_sh_41.html" TargetMode="External"/><Relationship Id="rId18" Type="http://schemas.openxmlformats.org/officeDocument/2006/relationships/hyperlink" Target="https://school60.edu.yar.ru/sluzhba_prakticheskoy_psihologii/roditelyam.html" TargetMode="External"/><Relationship Id="rId26" Type="http://schemas.openxmlformats.org/officeDocument/2006/relationships/hyperlink" Target="https://school60.edu.yar.ru/sluzhba_prakticheskoy_psihologii/proforientatsionnaya_rabot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ol60.edu.yar.ru/sluzhba_prakticheskoy_psihologii/roditelyam.html" TargetMode="External"/><Relationship Id="rId34" Type="http://schemas.openxmlformats.org/officeDocument/2006/relationships/hyperlink" Target="http://www.consultant.ru/document/cons_doc_LAW_388568/5b8493d16a41a9042c0f143b1b58fcec3535e3d3/" TargetMode="External"/><Relationship Id="rId7" Type="http://schemas.openxmlformats.org/officeDocument/2006/relationships/hyperlink" Target="https://fg.resh.edu.ru" TargetMode="External"/><Relationship Id="rId12" Type="http://schemas.openxmlformats.org/officeDocument/2006/relationships/hyperlink" Target="https://school60.edu.yar.ru/" TargetMode="External"/><Relationship Id="rId17" Type="http://schemas.openxmlformats.org/officeDocument/2006/relationships/hyperlink" Target="https://school60.edu.yar.ru/sluzhba_prakticheskoy_psihologii/pedagogam.html" TargetMode="External"/><Relationship Id="rId25" Type="http://schemas.openxmlformats.org/officeDocument/2006/relationships/hyperlink" Target="https://school60.edu.yar.ru/sluzhba_prakticheskoy_psihologii/uchashchimsya.html" TargetMode="External"/><Relationship Id="rId33" Type="http://schemas.openxmlformats.org/officeDocument/2006/relationships/hyperlink" Target="https://school60.edu.yar.ru/sluzhba_prakticheskoy_psihologii/roditelyam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74993644/" TargetMode="External"/><Relationship Id="rId20" Type="http://schemas.openxmlformats.org/officeDocument/2006/relationships/hyperlink" Target="https://school60.edu.yar.ru/sluzhba_prakticheskoy_psihologii/pedagogam.html" TargetMode="External"/><Relationship Id="rId29" Type="http://schemas.openxmlformats.org/officeDocument/2006/relationships/hyperlink" Target="https://school60.edu.yar.ru/sluzhba_prakticheskoy_psihologii/pedagogam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60.edu.yar.ru/" TargetMode="External"/><Relationship Id="rId24" Type="http://schemas.openxmlformats.org/officeDocument/2006/relationships/hyperlink" Target="https://school60.edu.yar.ru/sluzhba_prakticheskoy_psihologii/roditelyam.html" TargetMode="External"/><Relationship Id="rId32" Type="http://schemas.openxmlformats.org/officeDocument/2006/relationships/hyperlink" Target="https://school60.edu.yar.ru/sluzhba_prakticheskoy_psihologii/pedagogam.html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school60.edu.yar.ru/bezopasnost_uchastnikov_obrazovatelni_49/informatsionnaya_bezopasnost/ediniy_urok_bezopasnosti.html" TargetMode="External"/><Relationship Id="rId23" Type="http://schemas.openxmlformats.org/officeDocument/2006/relationships/hyperlink" Target="https://school60.edu.yar.ru/sluzhba_prakticheskoy_psihologii/uchashchimsya.html" TargetMode="External"/><Relationship Id="rId28" Type="http://schemas.openxmlformats.org/officeDocument/2006/relationships/hyperlink" Target="https://school60.edu.yar.ru/sluzhba_prakticheskoy_psihologii/uchashchimsya.html" TargetMode="External"/><Relationship Id="rId36" Type="http://schemas.openxmlformats.org/officeDocument/2006/relationships/hyperlink" Target="http://www.consultant.ru/document/cons_doc_LAW_142304/" TargetMode="External"/><Relationship Id="rId10" Type="http://schemas.openxmlformats.org/officeDocument/2006/relationships/hyperlink" Target="https://school60.edu.yar.ru/" TargetMode="External"/><Relationship Id="rId19" Type="http://schemas.openxmlformats.org/officeDocument/2006/relationships/hyperlink" Target="https://school60.edu.yar.ru/sluzhba_prakticheskoy_psihologii/uchashchimsya.html" TargetMode="External"/><Relationship Id="rId31" Type="http://schemas.openxmlformats.org/officeDocument/2006/relationships/hyperlink" Target="https://school60.edu.yar.ru/sluzhba_prakticheskoy_psihologii/uchashchimsy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eckege.rustest.ru/" TargetMode="External"/><Relationship Id="rId14" Type="http://schemas.openxmlformats.org/officeDocument/2006/relationships/hyperlink" Target="https://school60.edu.yar.ru/svedeniya_ob_obrazovatelnoy_organizatsii/materialno_minus_tehnicheskoe_obespec_42.html" TargetMode="External"/><Relationship Id="rId22" Type="http://schemas.openxmlformats.org/officeDocument/2006/relationships/hyperlink" Target="https://school60.edu.yar.ru/sluzhba_prakticheskoy_psihologii/roditelyam.html" TargetMode="External"/><Relationship Id="rId27" Type="http://schemas.openxmlformats.org/officeDocument/2006/relationships/hyperlink" Target="https://school60.edu.yar.ru/bezopasnost_uchastnikov_obrazovatelni_49/informatsionnaya_bezopasnost/ediniy_urok_bezopasnosti.html" TargetMode="External"/><Relationship Id="rId30" Type="http://schemas.openxmlformats.org/officeDocument/2006/relationships/hyperlink" Target="https://school60.edu.yar.ru/sluzhba_prakticheskoy_psihologii/roditelyam.html" TargetMode="External"/><Relationship Id="rId35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557F-3D42-41A9-BD92-F66CD60E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10940</Words>
  <Characters>62364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29</cp:revision>
  <cp:lastPrinted>2022-04-08T11:28:00Z</cp:lastPrinted>
  <dcterms:created xsi:type="dcterms:W3CDTF">2022-02-21T05:23:00Z</dcterms:created>
  <dcterms:modified xsi:type="dcterms:W3CDTF">2025-08-29T06:16:00Z</dcterms:modified>
</cp:coreProperties>
</file>