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7A" w:rsidRDefault="0005108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3. Организационный раздел</w:t>
      </w:r>
    </w:p>
    <w:p w:rsidR="0055327A" w:rsidRDefault="0005108E">
      <w:pPr>
        <w:spacing w:line="240" w:lineRule="auto"/>
        <w:rPr>
          <w:b/>
          <w:sz w:val="24"/>
        </w:rPr>
      </w:pPr>
      <w:r>
        <w:rPr>
          <w:b/>
          <w:sz w:val="24"/>
        </w:rPr>
        <w:t>3.1. Учебный план</w:t>
      </w:r>
    </w:p>
    <w:p w:rsidR="0055327A" w:rsidRDefault="0005108E">
      <w:pPr>
        <w:spacing w:line="240" w:lineRule="auto"/>
        <w:ind w:firstLine="540"/>
        <w:rPr>
          <w:color w:val="22272F"/>
          <w:sz w:val="24"/>
        </w:rPr>
      </w:pPr>
      <w:r>
        <w:rPr>
          <w:color w:val="000000"/>
          <w:sz w:val="24"/>
        </w:rPr>
        <w:t>Учебный план сре</w:t>
      </w:r>
      <w:r>
        <w:rPr>
          <w:color w:val="22272F"/>
          <w:sz w:val="24"/>
        </w:rPr>
        <w:t>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СОО.</w:t>
      </w:r>
    </w:p>
    <w:p w:rsidR="0055327A" w:rsidRDefault="0005108E">
      <w:pPr>
        <w:spacing w:line="240" w:lineRule="auto"/>
        <w:ind w:firstLine="540"/>
        <w:rPr>
          <w:color w:val="000000"/>
          <w:sz w:val="24"/>
        </w:rPr>
      </w:pPr>
      <w:r>
        <w:rPr>
          <w:color w:val="000000"/>
          <w:sz w:val="24"/>
        </w:rPr>
        <w:t>Учебный план школы разработан в соответствии с федеральным учебным планом.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>Учебный план:</w:t>
      </w:r>
    </w:p>
    <w:p w:rsidR="0055327A" w:rsidRDefault="0005108E">
      <w:pPr>
        <w:pStyle w:val="ConsPlusNormal"/>
        <w:widowControl w:val="0"/>
        <w:ind w:firstLine="0"/>
        <w:jc w:val="both"/>
      </w:pPr>
      <w:r>
        <w:t xml:space="preserve">- фиксирует максимальный объем учебной нагрузки </w:t>
      </w:r>
      <w:proofErr w:type="gramStart"/>
      <w:r>
        <w:t>обучающихся</w:t>
      </w:r>
      <w:proofErr w:type="gramEnd"/>
      <w:r>
        <w:t>;</w:t>
      </w:r>
    </w:p>
    <w:p w:rsidR="0055327A" w:rsidRDefault="0005108E">
      <w:pPr>
        <w:pStyle w:val="ConsPlusNormal"/>
        <w:widowControl w:val="0"/>
        <w:ind w:firstLine="0"/>
        <w:jc w:val="both"/>
      </w:pPr>
      <w:r>
        <w:t>- определяет (регламентирует) перечень учебных предметов, курсов и время, отводимое на их освоение и организацию;</w:t>
      </w:r>
    </w:p>
    <w:p w:rsidR="0055327A" w:rsidRDefault="0005108E">
      <w:pPr>
        <w:pStyle w:val="ConsPlusNormal"/>
        <w:widowControl w:val="0"/>
        <w:ind w:firstLine="0"/>
        <w:jc w:val="both"/>
      </w:pPr>
      <w:r>
        <w:t>- распределяет учебные предметы, курсы, модули по классам и учебным годам.</w:t>
      </w:r>
    </w:p>
    <w:p w:rsidR="0055327A" w:rsidRDefault="0005108E">
      <w:pPr>
        <w:spacing w:line="240" w:lineRule="auto"/>
        <w:ind w:firstLine="708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55327A" w:rsidRDefault="0005108E">
      <w:pPr>
        <w:spacing w:line="240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Учебный план обеспечивает реализацию требований Стандарта,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 </w:t>
      </w:r>
      <w:hyperlink r:id="rId6" w:anchor="/document/400274954/entry/1000" w:history="1">
        <w:r>
          <w:rPr>
            <w:color w:val="000000"/>
            <w:sz w:val="24"/>
            <w:shd w:val="clear" w:color="auto" w:fill="FFFFFF"/>
          </w:rPr>
          <w:t>Гигиеническими нормативами</w:t>
        </w:r>
      </w:hyperlink>
      <w:r>
        <w:rPr>
          <w:color w:val="000000"/>
          <w:sz w:val="24"/>
          <w:shd w:val="clear" w:color="auto" w:fill="FFFFFF"/>
        </w:rPr>
        <w:t> и </w:t>
      </w:r>
      <w:hyperlink r:id="rId7" w:anchor="/document/75093644/entry/1000" w:history="1">
        <w:r>
          <w:rPr>
            <w:color w:val="000000"/>
            <w:sz w:val="24"/>
            <w:shd w:val="clear" w:color="auto" w:fill="FFFFFF"/>
          </w:rPr>
          <w:t>Санитарно-эпидемиологическими требованиями</w:t>
        </w:r>
      </w:hyperlink>
      <w:r>
        <w:rPr>
          <w:color w:val="000000"/>
          <w:sz w:val="24"/>
          <w:shd w:val="clear" w:color="auto" w:fill="FFFFFF"/>
        </w:rPr>
        <w:t>, перечень учебных предметов, учебных курсов, учебных модулей.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5327A" w:rsidRDefault="0005108E">
      <w:pPr>
        <w:pStyle w:val="ConsPlusNormal"/>
        <w:ind w:firstLine="540"/>
      </w:pPr>
      <w:r>
        <w:t xml:space="preserve"> </w:t>
      </w:r>
      <w:r>
        <w:rPr>
          <w:b/>
          <w:i/>
        </w:rPr>
        <w:t xml:space="preserve">Обязательная часть </w:t>
      </w:r>
      <w:r>
        <w:t>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55327A" w:rsidRDefault="0005108E">
      <w:pPr>
        <w:pStyle w:val="ConsPlusNormal"/>
        <w:widowControl w:val="0"/>
        <w:ind w:firstLine="540"/>
        <w:jc w:val="both"/>
      </w:pPr>
      <w:proofErr w:type="gramStart"/>
      <w:r>
        <w:rPr>
          <w:b/>
          <w:i/>
        </w:rPr>
        <w:t>Часть, формируемая участниками образовательных отношений</w:t>
      </w:r>
      <w:r>
        <w:t>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</w:t>
      </w:r>
      <w:bookmarkStart w:id="0" w:name="_GoBack"/>
      <w:bookmarkEnd w:id="0"/>
      <w:r>
        <w:t xml:space="preserve">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  <w:proofErr w:type="gramEnd"/>
    </w:p>
    <w:p w:rsidR="0055327A" w:rsidRDefault="0005108E">
      <w:pPr>
        <w:pStyle w:val="ConsPlusNormal"/>
        <w:widowControl w:val="0"/>
        <w:ind w:firstLine="540"/>
        <w:jc w:val="both"/>
      </w:pPr>
      <w:r>
        <w:t xml:space="preserve">Время, отводимое на данную часть учебного плана, может быть использовано </w:t>
      </w:r>
      <w:proofErr w:type="gramStart"/>
      <w:r>
        <w:t>на</w:t>
      </w:r>
      <w:proofErr w:type="gramEnd"/>
      <w:r>
        <w:t>:</w:t>
      </w:r>
    </w:p>
    <w:p w:rsidR="0055327A" w:rsidRDefault="0005108E">
      <w:pPr>
        <w:pStyle w:val="ConsPlusNormal"/>
        <w:widowControl w:val="0"/>
        <w:ind w:firstLine="0"/>
        <w:jc w:val="both"/>
      </w:pPr>
      <w:r>
        <w:t>- 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55327A" w:rsidRDefault="0005108E">
      <w:pPr>
        <w:pStyle w:val="ConsPlusNormal"/>
        <w:widowControl w:val="0"/>
        <w:ind w:firstLine="0"/>
        <w:jc w:val="both"/>
      </w:pPr>
      <w: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55327A" w:rsidRDefault="0005108E">
      <w:pPr>
        <w:pStyle w:val="ConsPlusNormal"/>
        <w:widowControl w:val="0"/>
        <w:ind w:firstLine="0"/>
        <w:jc w:val="both"/>
      </w:pPr>
      <w:r>
        <w:t xml:space="preserve">- другие виды учебной, воспитательной, спортивной и иной деятельности </w:t>
      </w:r>
      <w:proofErr w:type="gramStart"/>
      <w:r>
        <w:t>обучающихся</w:t>
      </w:r>
      <w:proofErr w:type="gramEnd"/>
      <w:r>
        <w:t>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 xml:space="preserve">В </w:t>
      </w:r>
      <w:proofErr w:type="gramStart"/>
      <w:r>
        <w:t>интересах</w:t>
      </w:r>
      <w:proofErr w:type="gramEnd"/>
      <w:r>
        <w:t xml:space="preserve"> обучающихся, с участием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:rsidR="0055327A" w:rsidRDefault="0005108E">
      <w:pPr>
        <w:pStyle w:val="ConsPlusNormal"/>
        <w:ind w:firstLine="540"/>
      </w:pPr>
      <w:r>
        <w:t>Учебный план определяет количество учебных занятий за 2 года на одного обучающегося - не менее 2170 часов и не более 2516 часов (не более 37 часов в неделю).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3912"/>
        <w:gridCol w:w="1409"/>
        <w:gridCol w:w="1548"/>
      </w:tblGrid>
      <w:tr w:rsidR="0055327A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jc w:val="center"/>
            </w:pPr>
            <w:r>
              <w:t>Предметная область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jc w:val="center"/>
            </w:pPr>
            <w:r>
              <w:t>Учебный предмет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jc w:val="center"/>
            </w:pPr>
            <w:r>
              <w:t>Уровень изучения предмета</w:t>
            </w: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3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08"/>
              <w:jc w:val="center"/>
            </w:pPr>
            <w:r>
              <w:t>базовый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216"/>
              <w:jc w:val="center"/>
            </w:pPr>
            <w:r>
              <w:t>углубленный</w:t>
            </w:r>
          </w:p>
        </w:tc>
      </w:tr>
      <w:tr w:rsidR="0055327A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lastRenderedPageBreak/>
              <w:t>Русский язык и литература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Русский язык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Литература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Родной язык и родная литература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Родной язык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Родная литература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Иностранные языки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Иностранный язык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Второй иностранный язык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Общественно-научные предметы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История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Обществознание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География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Математика и информатика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Математика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Информатика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Химия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Биология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</w:tr>
      <w:tr w:rsidR="0055327A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Физическая культура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Основы безопасности жизнедеятельности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 xml:space="preserve">Дополнительные учебные предметы, курсы по выбору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</w:tbl>
    <w:p w:rsidR="0055327A" w:rsidRDefault="0005108E">
      <w:pPr>
        <w:pStyle w:val="ConsPlusNormal"/>
        <w:widowControl w:val="0"/>
        <w:ind w:firstLine="540"/>
        <w:jc w:val="both"/>
      </w:pPr>
      <w:proofErr w:type="gramStart"/>
      <w:r>
        <w:t>Учебный план профиля обучения и (или) индивидуальный учебный план должны содержать не менее 13 учебных предметов 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</w:t>
      </w:r>
      <w:proofErr w:type="gramEnd"/>
    </w:p>
    <w:p w:rsidR="0055327A" w:rsidRDefault="0005108E">
      <w:pPr>
        <w:pStyle w:val="ConsPlusNormal"/>
        <w:widowControl w:val="0"/>
        <w:ind w:firstLine="540"/>
        <w:jc w:val="both"/>
      </w:pPr>
      <w:r>
        <w:t>В интересах обучающихся и их родителей (законных представителей) в учебный план может быть включено изучение 3 и более учебных предметов на углубленном уровне. При этом образовательная организация самостоятельно распределяет количество часов, отводимых на изучение учебных предметов.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 xml:space="preserve">Учебный план обеспечивает в случаях, предусмотренных действующим законодательством в области образования, возможность изучения государственных языков республик Российской Федерации из числа языков народов Российской Федерации. </w:t>
      </w:r>
      <w:r>
        <w:rPr>
          <w:b/>
          <w:i/>
        </w:rPr>
        <w:t>Изучение родного языка и родной литературы</w:t>
      </w:r>
      <w:r>
        <w:t xml:space="preserve">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rPr>
          <w:b/>
          <w:i/>
        </w:rPr>
        <w:t xml:space="preserve">Изучение второго иностранного языка </w:t>
      </w:r>
      <w:r>
        <w:t xml:space="preserve">из перечня, предлагаемого организацией, осуществляющей образовательную деятельность, осуществляется по заявлениям обучающихся, родителей (законных представителей) несовершеннолетних обучающихся и при наличии </w:t>
      </w:r>
      <w:r>
        <w:lastRenderedPageBreak/>
        <w:t>возможностей организации, осуществляющей образовательную деятельность.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rPr>
          <w:color w:val="22272F"/>
        </w:rPr>
        <w:t xml:space="preserve">В учебные планы могут быть включены дополнительные учебные предметы, курсы по выбору </w:t>
      </w:r>
      <w:proofErr w:type="gramStart"/>
      <w:r>
        <w:rPr>
          <w:color w:val="22272F"/>
        </w:rPr>
        <w:t>обучающихся</w:t>
      </w:r>
      <w:proofErr w:type="gramEnd"/>
      <w:r>
        <w:rPr>
          <w:color w:val="22272F"/>
        </w:rPr>
        <w:t>, предлагаемые организацией, осуществляющей образовательную деятельность в соответствии со спецификой и возможностями организации, осуществляющей образовательную деятельность.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 xml:space="preserve">Образовательная организация обеспечивает реализацию учебных планов одного или нескольких профилей обучения: </w:t>
      </w:r>
      <w:proofErr w:type="gramStart"/>
      <w:r>
        <w:t>естественно-научного</w:t>
      </w:r>
      <w:proofErr w:type="gramEnd"/>
      <w:r>
        <w:t>, гуманитарного, социально-экономического, технологического, универсального.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 xml:space="preserve">При реализации вариантов федерального учебного плана естественно-научного, гуманитарного, социально-экономического, технологического, </w:t>
      </w:r>
      <w:r>
        <w:rPr>
          <w:b/>
          <w:i/>
        </w:rPr>
        <w:t>количество часов на физическую культуру</w:t>
      </w:r>
      <w:r>
        <w:t xml:space="preserve"> составляет 2, третий час  реализуется  за счет часов внеурочной деятельности и (или) за счет посещения </w:t>
      </w:r>
      <w:proofErr w:type="gramStart"/>
      <w:r>
        <w:t>обучающимися</w:t>
      </w:r>
      <w:proofErr w:type="gramEnd"/>
      <w:r>
        <w:t xml:space="preserve"> спортивных секций школьных спортивных клубов, включая использование учебных модулей по видам спорта.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>В учебном плане предусмотрено выполнение обучающимися индивидуальног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проекта(</w:t>
      </w:r>
      <w:proofErr w:type="spellStart"/>
      <w:r>
        <w:t>ов</w:t>
      </w:r>
      <w:proofErr w:type="spellEnd"/>
      <w:r>
        <w:t xml:space="preserve">). </w:t>
      </w:r>
      <w:proofErr w:type="gramStart"/>
      <w:r>
        <w:rPr>
          <w:b/>
          <w:i/>
        </w:rPr>
        <w:t>Индивидуальный проект</w:t>
      </w:r>
      <w:r>
        <w:t xml:space="preserve"> выполняется обучающимся самостоятельно под руководством учителя (</w:t>
      </w:r>
      <w:proofErr w:type="spellStart"/>
      <w:r>
        <w:t>тьютора</w:t>
      </w:r>
      <w:proofErr w:type="spellEnd"/>
      <w: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>
        <w:t xml:space="preserve"> </w:t>
      </w:r>
      <w:proofErr w:type="gramStart"/>
      <w:r>
        <w:t>Индивидуальный проект</w:t>
      </w:r>
      <w:proofErr w:type="gramEnd"/>
      <w: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>
        <w:t>тьютором</w:t>
      </w:r>
      <w:proofErr w:type="spellEnd"/>
      <w:r>
        <w:t>, психологом, учителем, руководителем образовательной организации.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rPr>
          <w:color w:val="000000"/>
        </w:rPr>
        <w:t xml:space="preserve">Суммарный объем </w:t>
      </w:r>
      <w:r>
        <w:rPr>
          <w:b/>
          <w:i/>
          <w:color w:val="000000"/>
        </w:rPr>
        <w:t>домашнего задания</w:t>
      </w:r>
      <w:r>
        <w:rPr>
          <w:color w:val="000000"/>
        </w:rPr>
        <w:t xml:space="preserve"> по всем предметам для каждого класса не должен превышать продолжительности выполнения 3,5 часа.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</w:t>
      </w:r>
      <w:hyperlink r:id="rId8" w:history="1">
        <w:r>
          <w:rPr>
            <w:color w:val="000000"/>
          </w:rPr>
          <w:t>нормативами</w:t>
        </w:r>
      </w:hyperlink>
      <w:r>
        <w:rPr>
          <w:color w:val="000000"/>
        </w:rPr>
        <w:t xml:space="preserve"> и Санитарно-эпидемиологическими </w:t>
      </w:r>
      <w:hyperlink r:id="rId9" w:history="1">
        <w:r>
          <w:rPr>
            <w:color w:val="000000"/>
          </w:rPr>
          <w:t>требованиями</w:t>
        </w:r>
      </w:hyperlink>
      <w:r>
        <w:rPr>
          <w:color w:val="000000"/>
        </w:rPr>
        <w:t>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 xml:space="preserve">В учебном плане  отражены различные формы </w:t>
      </w:r>
      <w:r>
        <w:rPr>
          <w:b/>
          <w:i/>
        </w:rPr>
        <w:t>промежуточной аттестации</w:t>
      </w:r>
      <w:r>
        <w:t>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 xml:space="preserve">Учебный план составляется на учебный год (уровень образования). Учебный план на учебный год является </w:t>
      </w:r>
      <w:r>
        <w:rPr>
          <w:i/>
        </w:rPr>
        <w:t>Приложением к ООП СОО</w:t>
      </w:r>
    </w:p>
    <w:p w:rsidR="0055327A" w:rsidRDefault="0055327A">
      <w:pPr>
        <w:pStyle w:val="ConsPlusTitle"/>
        <w:widowControl w:val="0"/>
        <w:ind w:firstLine="540"/>
        <w:jc w:val="both"/>
        <w:outlineLvl w:val="3"/>
      </w:pPr>
    </w:p>
    <w:p w:rsidR="0055327A" w:rsidRDefault="0005108E">
      <w:pPr>
        <w:pStyle w:val="ConsPlusTitle"/>
        <w:widowControl w:val="0"/>
        <w:ind w:firstLine="540"/>
        <w:jc w:val="both"/>
        <w:outlineLvl w:val="3"/>
      </w:pPr>
      <w:r>
        <w:t>Варианты учебных планов профилей.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>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55327A" w:rsidRDefault="0005108E">
      <w:pPr>
        <w:pStyle w:val="ConsPlusNormal"/>
        <w:widowControl w:val="0"/>
        <w:ind w:firstLine="540"/>
        <w:jc w:val="both"/>
      </w:pPr>
      <w:r>
        <w:t xml:space="preserve">В предлагаемых вариантах примерных учебных планов профилей учебный предмет </w:t>
      </w:r>
      <w:r>
        <w:rPr>
          <w:b/>
          <w:i/>
        </w:rPr>
        <w:t>"Математика"</w:t>
      </w:r>
      <w:r>
        <w:t xml:space="preserve"> (предметная область "Математика и информатика") представлен в виде трех учебных курсов: "Алгебра и начала математического анализа", "Геометрия", "Вероятность и статистика".</w:t>
      </w:r>
    </w:p>
    <w:p w:rsidR="0055327A" w:rsidRDefault="0055327A" w:rsidP="0005108E">
      <w:pPr>
        <w:pStyle w:val="ConsPlusNormal"/>
        <w:ind w:firstLine="0"/>
        <w:rPr>
          <w:b/>
          <w:color w:val="000000"/>
          <w:shd w:val="clear" w:color="auto" w:fill="FFFFFF"/>
        </w:rPr>
      </w:pPr>
    </w:p>
    <w:p w:rsidR="0055327A" w:rsidRDefault="0005108E">
      <w:pPr>
        <w:pStyle w:val="ConsPlusNormal"/>
        <w:widowControl w:val="0"/>
        <w:ind w:firstLine="540"/>
        <w:jc w:val="both"/>
      </w:pPr>
      <w: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"Математика и информатика" и "</w:t>
      </w:r>
      <w:proofErr w:type="gramStart"/>
      <w:r>
        <w:t>Естественно-научные</w:t>
      </w:r>
      <w:proofErr w:type="gramEnd"/>
      <w:r>
        <w:t xml:space="preserve"> предметы".</w:t>
      </w:r>
    </w:p>
    <w:p w:rsidR="0055327A" w:rsidRDefault="0055327A">
      <w:pPr>
        <w:pStyle w:val="ConsPlusNormal"/>
        <w:widowControl w:val="0"/>
        <w:ind w:firstLine="54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технологического (инженерного) профиля (с углубленным изучением математики и физики) (вариант 1)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32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технологического (информационно-технологического) профиля (с углубленным изучением математики и информатики) (вариант 2)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lastRenderedPageBreak/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32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Normal"/>
        <w:widowControl w:val="0"/>
        <w:ind w:firstLine="540"/>
        <w:jc w:val="both"/>
      </w:pPr>
      <w:proofErr w:type="gramStart"/>
      <w:r>
        <w:t>Естественно-научный</w:t>
      </w:r>
      <w:proofErr w:type="gramEnd"/>
      <w:r>
        <w:t xml:space="preserve"> профиль ориентирует на такие сферы деятельности, как медицина, биотехнологии и другие. В данном профиле для изучения на углубленном уровне выбираются учебные предметы и дополнительные курсы преимущественно из предметных областей "</w:t>
      </w:r>
      <w:proofErr w:type="gramStart"/>
      <w:r>
        <w:t>Естественно-научные</w:t>
      </w:r>
      <w:proofErr w:type="gramEnd"/>
      <w:r>
        <w:t xml:space="preserve"> предметы".</w:t>
      </w:r>
    </w:p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 xml:space="preserve">Пример учебного плана </w:t>
      </w:r>
      <w:proofErr w:type="gramStart"/>
      <w:r>
        <w:t>естественно-научного</w:t>
      </w:r>
      <w:proofErr w:type="gramEnd"/>
      <w:r>
        <w:t xml:space="preserve"> профиля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lastRenderedPageBreak/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30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lastRenderedPageBreak/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Normal"/>
        <w:widowControl w:val="0"/>
        <w:ind w:firstLine="708"/>
        <w:jc w:val="both"/>
      </w:pPr>
      <w:r>
        <w:t>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углубленном уровне выбираются учебные предметы преимущественно из предметных областей "Русский язык и литература", "Общественно-научные предметы" и "Иностранные языки".</w:t>
      </w:r>
    </w:p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гуманитарного профиля (вариант 1)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5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lastRenderedPageBreak/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30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гуманитарного профиля (вариант 2)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88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8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88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88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88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88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88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4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4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4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44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44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4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44"/>
            </w:pPr>
            <w:r>
              <w:t>5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5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30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гуманитарного профиля (вариант 3)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5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30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 xml:space="preserve">Максимально допустимая </w:t>
            </w:r>
            <w:r>
              <w:lastRenderedPageBreak/>
              <w:t>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lastRenderedPageBreak/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гуманитарного профиля (вариант 4)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 xml:space="preserve">Физическая культура, 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30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гуманитарного профиля (вариант 5)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5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 xml:space="preserve">Вероятность </w:t>
            </w:r>
            <w:r>
              <w:lastRenderedPageBreak/>
              <w:t>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lastRenderedPageBreak/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30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firstLine="120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firstLine="120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 гуманитарного профиля (вариант 6)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lastRenderedPageBreak/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5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Математика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30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lastRenderedPageBreak/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Normal"/>
        <w:widowControl w:val="0"/>
        <w:ind w:firstLine="540"/>
        <w:jc w:val="both"/>
      </w:pPr>
      <w: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другими. В данном профиле для изучения на углубленном уровне выбираются учебные предметы преимущественно из предметных областей "Математика и информатика", "Общественно-научные предметы".</w:t>
      </w:r>
    </w:p>
    <w:p w:rsidR="0055327A" w:rsidRDefault="0055327A">
      <w:pPr>
        <w:pStyle w:val="ConsPlusNormal"/>
        <w:widowControl w:val="0"/>
        <w:ind w:firstLine="54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социально-экономического профиля (вариант 1)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lastRenderedPageBreak/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both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31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6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социально-экономического профиля (вариант 2)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33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социально-</w:t>
      </w:r>
      <w:proofErr w:type="spellStart"/>
      <w:r>
        <w:t>экономическго</w:t>
      </w:r>
      <w:proofErr w:type="spellEnd"/>
      <w:r>
        <w:t xml:space="preserve"> профиля (вариант 3 с углубленным изучением обществознания и географии)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 xml:space="preserve">Количество часов </w:t>
            </w:r>
            <w:r>
              <w:lastRenderedPageBreak/>
              <w:t>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lastRenderedPageBreak/>
              <w:t xml:space="preserve">Количество часов </w:t>
            </w:r>
            <w:r>
              <w:lastRenderedPageBreak/>
              <w:t>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30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 xml:space="preserve">Максимально допустимая недельная </w:t>
            </w:r>
            <w:r>
              <w:lastRenderedPageBreak/>
              <w:t>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lastRenderedPageBreak/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Normal"/>
        <w:widowControl w:val="0"/>
        <w:ind w:firstLine="708"/>
        <w:jc w:val="both"/>
      </w:pPr>
      <w:proofErr w:type="gramStart"/>
      <w:r>
        <w:t>Универсальный профиль ориентирован, в первую очередь, на обучающихся, чей выбор "не вписывается" в рамки заданных выше профилей.</w:t>
      </w:r>
      <w:proofErr w:type="gramEnd"/>
      <w:r>
        <w:t xml:space="preserve"> При этом образовательная организация самостоятельно определяет 2 </w:t>
      </w:r>
      <w:proofErr w:type="gramStart"/>
      <w:r>
        <w:t>учебных</w:t>
      </w:r>
      <w:proofErr w:type="gramEnd"/>
      <w:r>
        <w:t xml:space="preserve"> предмета, изучаемых на углубленном уровне.</w:t>
      </w:r>
    </w:p>
    <w:p w:rsidR="0055327A" w:rsidRDefault="0055327A">
      <w:pPr>
        <w:pStyle w:val="ConsPlusNormal"/>
        <w:widowControl w:val="0"/>
        <w:jc w:val="both"/>
      </w:pPr>
    </w:p>
    <w:p w:rsidR="0055327A" w:rsidRDefault="0005108E">
      <w:pPr>
        <w:pStyle w:val="ConsPlusTitle"/>
        <w:widowControl w:val="0"/>
        <w:ind w:firstLine="540"/>
        <w:jc w:val="both"/>
        <w:outlineLvl w:val="4"/>
      </w:pPr>
      <w:r>
        <w:t>Пример учебного плана универсального профиля</w:t>
      </w:r>
    </w:p>
    <w:p w:rsidR="0055327A" w:rsidRDefault="0055327A">
      <w:pPr>
        <w:pStyle w:val="ConsPlusNormal"/>
        <w:widowControl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134"/>
        <w:gridCol w:w="984"/>
        <w:gridCol w:w="979"/>
        <w:gridCol w:w="979"/>
        <w:gridCol w:w="989"/>
      </w:tblGrid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Уровень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5-ти дневная неделя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6-ти дневная неделя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Количество часов в неделю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10 класс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  <w:jc w:val="center"/>
            </w:pPr>
            <w:r>
              <w:t>11 класс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</w:t>
            </w:r>
          </w:p>
        </w:tc>
      </w:tr>
      <w:tr w:rsidR="0055327A"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</w:tr>
      <w:tr w:rsidR="0055327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10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37</w:t>
            </w:r>
          </w:p>
        </w:tc>
      </w:tr>
      <w:tr w:rsidR="0055327A"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55327A">
            <w:pPr>
              <w:pStyle w:val="ConsPlusNormal"/>
              <w:widowControl w:val="0"/>
              <w:ind w:hanging="24"/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2312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7A" w:rsidRDefault="0005108E">
            <w:pPr>
              <w:pStyle w:val="ConsPlusNormal"/>
              <w:widowControl w:val="0"/>
              <w:ind w:hanging="24"/>
            </w:pPr>
            <w:r>
              <w:t>2516</w:t>
            </w:r>
          </w:p>
        </w:tc>
      </w:tr>
    </w:tbl>
    <w:p w:rsidR="0055327A" w:rsidRDefault="0055327A">
      <w:pPr>
        <w:pStyle w:val="ConsPlusNormal"/>
        <w:widowControl w:val="0"/>
        <w:jc w:val="both"/>
      </w:pPr>
    </w:p>
    <w:p w:rsidR="0055327A" w:rsidRDefault="0055327A">
      <w:pPr>
        <w:spacing w:line="240" w:lineRule="auto"/>
        <w:rPr>
          <w:sz w:val="24"/>
        </w:rPr>
      </w:pPr>
    </w:p>
    <w:sectPr w:rsidR="0055327A">
      <w:pgSz w:w="11906" w:h="16838" w:code="9"/>
      <w:pgMar w:top="606" w:right="850" w:bottom="1134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EA8"/>
    <w:multiLevelType w:val="hybridMultilevel"/>
    <w:tmpl w:val="972C21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">
    <w:nsid w:val="4FFA7C41"/>
    <w:multiLevelType w:val="hybridMultilevel"/>
    <w:tmpl w:val="76320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27A"/>
    <w:rsid w:val="0005108E"/>
    <w:rsid w:val="0055327A"/>
    <w:rsid w:val="00A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tabs>
        <w:tab w:val="left" w:pos="142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pPr>
      <w:suppressAutoHyphens w:val="0"/>
      <w:ind w:firstLine="0"/>
    </w:pPr>
    <w:rPr>
      <w:sz w:val="20"/>
    </w:rPr>
  </w:style>
  <w:style w:type="paragraph" w:customStyle="1" w:styleId="a5">
    <w:name w:val="Примечание"/>
    <w:basedOn w:val="a"/>
    <w:next w:val="a"/>
    <w:pPr>
      <w:widowControl w:val="0"/>
      <w:suppressAutoHyphens w:val="0"/>
      <w:ind w:left="540" w:firstLine="0"/>
    </w:pPr>
    <w:rPr>
      <w:sz w:val="24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ConsPlusNormal">
    <w:name w:val="ConsPlusNormal"/>
    <w:basedOn w:val="a"/>
    <w:pPr>
      <w:spacing w:line="240" w:lineRule="auto"/>
    </w:pPr>
    <w:rPr>
      <w:sz w:val="24"/>
    </w:rPr>
  </w:style>
  <w:style w:type="paragraph" w:customStyle="1" w:styleId="ConsPlusTitle">
    <w:name w:val="ConsPlusTitle"/>
    <w:basedOn w:val="a"/>
    <w:pPr>
      <w:spacing w:line="240" w:lineRule="auto"/>
    </w:pPr>
    <w:rPr>
      <w:b/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20">
    <w:name w:val="Заголовок 2 Знак"/>
    <w:link w:val="2"/>
    <w:rPr>
      <w:b/>
    </w:rPr>
  </w:style>
  <w:style w:type="character" w:styleId="a9">
    <w:name w:val="footnote reference"/>
    <w:semiHidden/>
    <w:rPr>
      <w:vertAlign w:val="superscript"/>
    </w:rPr>
  </w:style>
  <w:style w:type="character" w:customStyle="1" w:styleId="a4">
    <w:name w:val="Текст сноски Знак"/>
    <w:link w:val="a3"/>
    <w:rPr>
      <w:sz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5839&amp;date=28.12.2022&amp;dst=100137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594&amp;date=28.12.2022&amp;dst=10004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2023-07-25T10:31:00Z</dcterms:created>
  <dcterms:modified xsi:type="dcterms:W3CDTF">2023-07-25T11:44:00Z</dcterms:modified>
</cp:coreProperties>
</file>