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F" w:rsidRPr="00FE649B" w:rsidRDefault="005E1C2F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Организационный раздел</w:t>
      </w:r>
    </w:p>
    <w:p w:rsidR="004F6A1C" w:rsidRPr="00FE649B" w:rsidRDefault="004F6A1C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Учебный план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1C" w:rsidRPr="00FE649B" w:rsidRDefault="004F6A1C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школы </w:t>
      </w:r>
      <w:r w:rsidRPr="00FE649B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FE649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FE649B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реализацию требований ФГОС.</w:t>
      </w:r>
    </w:p>
    <w:p w:rsidR="004F6A1C" w:rsidRPr="00FE649B" w:rsidRDefault="004F6A1C" w:rsidP="00FE649B">
      <w:pPr>
        <w:pStyle w:val="a3"/>
        <w:ind w:left="343" w:right="0" w:firstLine="0"/>
        <w:rPr>
          <w:sz w:val="24"/>
          <w:szCs w:val="24"/>
        </w:rPr>
      </w:pPr>
      <w:r w:rsidRPr="00FE649B">
        <w:rPr>
          <w:color w:val="231F20"/>
          <w:w w:val="120"/>
          <w:sz w:val="24"/>
          <w:szCs w:val="24"/>
        </w:rPr>
        <w:t>Учебный</w:t>
      </w:r>
      <w:r w:rsidRPr="00FE649B">
        <w:rPr>
          <w:color w:val="231F20"/>
          <w:spacing w:val="-6"/>
          <w:w w:val="120"/>
          <w:sz w:val="24"/>
          <w:szCs w:val="24"/>
        </w:rPr>
        <w:t xml:space="preserve"> </w:t>
      </w:r>
      <w:r w:rsidRPr="00FE649B">
        <w:rPr>
          <w:color w:val="231F20"/>
          <w:w w:val="120"/>
          <w:sz w:val="24"/>
          <w:szCs w:val="24"/>
        </w:rPr>
        <w:t>план:</w:t>
      </w:r>
    </w:p>
    <w:p w:rsidR="004F6A1C" w:rsidRPr="00FE649B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определяет учебную нагрузку в соответствии с требованиями к организации образовательной деятельности</w:t>
      </w:r>
      <w:r w:rsidR="00DC4B46" w:rsidRPr="00FE649B">
        <w:rPr>
          <w:color w:val="231F20"/>
          <w:w w:val="115"/>
          <w:sz w:val="24"/>
          <w:szCs w:val="24"/>
        </w:rPr>
        <w:t xml:space="preserve">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FE649B">
        <w:rPr>
          <w:color w:val="231F20"/>
          <w:w w:val="115"/>
          <w:sz w:val="24"/>
          <w:szCs w:val="24"/>
        </w:rPr>
        <w:t xml:space="preserve">, фиксирует максимальный объем учебной нагрузки </w:t>
      </w:r>
      <w:proofErr w:type="gramStart"/>
      <w:r w:rsidRPr="00FE649B">
        <w:rPr>
          <w:color w:val="231F20"/>
          <w:w w:val="115"/>
          <w:sz w:val="24"/>
          <w:szCs w:val="24"/>
        </w:rPr>
        <w:t>обучающихся</w:t>
      </w:r>
      <w:proofErr w:type="gramEnd"/>
      <w:r w:rsidRPr="00FE649B">
        <w:rPr>
          <w:color w:val="231F20"/>
          <w:w w:val="115"/>
          <w:sz w:val="24"/>
          <w:szCs w:val="24"/>
        </w:rPr>
        <w:t>;</w:t>
      </w:r>
    </w:p>
    <w:p w:rsidR="004F6A1C" w:rsidRPr="00FE649B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определяет перечень учебных предметов, учебных курсов, учебных модулей и время, отводимое на их освоение и организацию;</w:t>
      </w:r>
    </w:p>
    <w:p w:rsidR="004F6A1C" w:rsidRPr="00FE649B" w:rsidRDefault="00557588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распределяет учебные предметы, курсы, модули по классам и учебн</w:t>
      </w:r>
      <w:r w:rsidR="004F6A1C" w:rsidRPr="00FE649B">
        <w:rPr>
          <w:color w:val="231F20"/>
          <w:w w:val="115"/>
          <w:sz w:val="24"/>
          <w:szCs w:val="24"/>
        </w:rPr>
        <w:t>ым годам.</w:t>
      </w:r>
    </w:p>
    <w:p w:rsidR="004F6A1C" w:rsidRPr="00FE649B" w:rsidRDefault="004F6A1C" w:rsidP="00FE649B">
      <w:pPr>
        <w:pStyle w:val="a3"/>
        <w:ind w:left="117" w:right="114"/>
        <w:rPr>
          <w:i/>
          <w:color w:val="231F20"/>
          <w:w w:val="115"/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 xml:space="preserve">Учебный план обеспечивает преподавание и изучение </w:t>
      </w:r>
      <w:r w:rsidRPr="00FE649B">
        <w:rPr>
          <w:i/>
          <w:color w:val="231F20"/>
          <w:w w:val="115"/>
          <w:sz w:val="24"/>
          <w:szCs w:val="24"/>
        </w:rPr>
        <w:t>государственного языка</w:t>
      </w:r>
      <w:r w:rsidRPr="00FE649B">
        <w:rPr>
          <w:color w:val="231F20"/>
          <w:w w:val="115"/>
          <w:sz w:val="24"/>
          <w:szCs w:val="24"/>
        </w:rPr>
        <w:t xml:space="preserve"> Российской Федерации, а также</w:t>
      </w:r>
      <w:r w:rsidR="00DC4B46" w:rsidRPr="00FE649B">
        <w:rPr>
          <w:color w:val="231F20"/>
          <w:w w:val="115"/>
          <w:sz w:val="24"/>
          <w:szCs w:val="24"/>
        </w:rPr>
        <w:t xml:space="preserve"> </w:t>
      </w:r>
      <w:r w:rsidR="00D44F91" w:rsidRPr="00FE649B">
        <w:rPr>
          <w:color w:val="231F20"/>
          <w:w w:val="115"/>
          <w:sz w:val="24"/>
          <w:szCs w:val="24"/>
        </w:rPr>
        <w:t>преподавание и изучение</w:t>
      </w:r>
      <w:r w:rsidR="00DC4B46" w:rsidRPr="00FE649B">
        <w:rPr>
          <w:color w:val="231F20"/>
          <w:w w:val="115"/>
          <w:sz w:val="24"/>
          <w:szCs w:val="24"/>
        </w:rPr>
        <w:t xml:space="preserve"> родного языка </w:t>
      </w:r>
      <w:r w:rsidR="00D44F91" w:rsidRPr="00FE649B">
        <w:rPr>
          <w:color w:val="231F20"/>
          <w:w w:val="115"/>
          <w:sz w:val="24"/>
          <w:szCs w:val="24"/>
        </w:rPr>
        <w:t>(русского) при наличии возможностей школы и по заявлению обучающихся, родителей (законных представителей)</w:t>
      </w:r>
      <w:r w:rsidR="00BB6442" w:rsidRPr="00FE649B">
        <w:rPr>
          <w:color w:val="231F20"/>
          <w:w w:val="115"/>
          <w:sz w:val="24"/>
          <w:szCs w:val="24"/>
        </w:rPr>
        <w:t xml:space="preserve"> несовершеннолетних обучающихся</w:t>
      </w:r>
      <w:r w:rsidRPr="00FE649B">
        <w:rPr>
          <w:i/>
          <w:color w:val="231F20"/>
          <w:w w:val="115"/>
          <w:sz w:val="24"/>
          <w:szCs w:val="24"/>
        </w:rPr>
        <w:t>.</w:t>
      </w:r>
    </w:p>
    <w:p w:rsidR="00DC4B46" w:rsidRPr="00FE649B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состоит из трех частей – обязательной части, </w:t>
      </w:r>
      <w:r w:rsidR="00DC4B46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 формируемой участн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отношений, и коррекционно-развивающей области.</w:t>
      </w:r>
    </w:p>
    <w:p w:rsidR="00261F6A" w:rsidRPr="00FE649B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Коррекционно-развивающая область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коррекцию недостатков психофизического развития и социальной </w:t>
      </w:r>
      <w:proofErr w:type="gramStart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и реализацию дифференцированного подхода к удовлетворению их особых образовательных потребностей.</w:t>
      </w:r>
    </w:p>
    <w:p w:rsidR="00FE649B" w:rsidRPr="00FE649B" w:rsidRDefault="00FE649B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Содержание коррекционных курсов, их количественное соотношение определяется школой самостоятельно, исходя из психофизических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</w:t>
      </w:r>
      <w:proofErr w:type="spellStart"/>
      <w:r w:rsidRPr="00FE649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E649B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Решение </w:t>
      </w:r>
      <w:proofErr w:type="spellStart"/>
      <w:r w:rsidRPr="00FE649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E649B">
        <w:rPr>
          <w:rFonts w:ascii="Times New Roman" w:hAnsi="Times New Roman" w:cs="Times New Roman"/>
          <w:sz w:val="24"/>
          <w:szCs w:val="24"/>
        </w:rPr>
        <w:t xml:space="preserve"> является приложение к ежегодному учебному плану.</w:t>
      </w:r>
    </w:p>
    <w:p w:rsidR="00760955" w:rsidRPr="00FE649B" w:rsidRDefault="00760955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Pr="00FE649B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245"/>
      </w:tblGrid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(или) 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язык республики 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760955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760955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C4B46" w:rsidRPr="00FE649B" w:rsidTr="00B333C7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760955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</w:t>
            </w:r>
            <w:r w:rsidR="00DC4B46"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</w:tbl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48"/>
      <w:bookmarkEnd w:id="0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49"/>
      <w:bookmarkEnd w:id="1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50"/>
      <w:bookmarkStart w:id="3" w:name="dst100251"/>
      <w:bookmarkEnd w:id="2"/>
      <w:bookmarkEnd w:id="3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52"/>
      <w:bookmarkEnd w:id="4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предметной области "Основы духовно-нравственной культуры народов России"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Организацией.</w:t>
      </w:r>
    </w:p>
    <w:p w:rsidR="00EC033E" w:rsidRPr="00FE649B" w:rsidRDefault="00EC033E" w:rsidP="00F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49B">
        <w:rPr>
          <w:rFonts w:ascii="Times New Roman" w:hAnsi="Times New Roman" w:cs="Times New Roman"/>
          <w:sz w:val="24"/>
          <w:szCs w:val="24"/>
        </w:rPr>
        <w:t xml:space="preserve">В учебном плане количество часов на изучение учебного предмета «Адаптивная физическая культура» составляет 2 часа в неделю, </w:t>
      </w:r>
      <w:r w:rsidRPr="00FE649B">
        <w:rPr>
          <w:rFonts w:ascii="Times New Roman" w:hAnsi="Times New Roman" w:cs="Times New Roman"/>
          <w:i/>
          <w:sz w:val="24"/>
          <w:szCs w:val="24"/>
        </w:rPr>
        <w:t>третий час</w:t>
      </w:r>
      <w:r w:rsidRPr="00FE649B">
        <w:rPr>
          <w:rFonts w:ascii="Times New Roman" w:hAnsi="Times New Roman" w:cs="Times New Roman"/>
          <w:sz w:val="24"/>
          <w:szCs w:val="24"/>
        </w:rPr>
        <w:t xml:space="preserve"> может быть реализован за счет часов внеурочной деятельности и/или за счет посещения обучающимися спортивных секций.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с ЗПР, физическое развитие которых приближается или соответствует возрастной норме, по согласованию с родителями обучающегося можно делать выбор между учебным предметом «Физическая культура» и «Адаптивная физическая культура».</w:t>
      </w:r>
    </w:p>
    <w:p w:rsidR="00EC033E" w:rsidRPr="00FE649B" w:rsidRDefault="00EC033E" w:rsidP="00FE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ПАООП ООО обучающихся с ЗПР, в соответствии с ПООП ООО, предмету «Музыка» отводится в 5–8 классах по 1 часу в неделю. </w:t>
      </w:r>
      <w:proofErr w:type="gramStart"/>
      <w:r w:rsidRPr="00FE649B">
        <w:rPr>
          <w:rFonts w:ascii="Times New Roman" w:eastAsia="Times New Roman" w:hAnsi="Times New Roman" w:cs="Times New Roman"/>
          <w:sz w:val="24"/>
          <w:szCs w:val="24"/>
        </w:rPr>
        <w:t>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(«Литература», «География», «История», «Обществознание», «Иностранный язык» и др.) и/или обеспечиваться временем</w:t>
      </w:r>
      <w:proofErr w:type="gramEnd"/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внеурочной деятельности. Освободившийся час используется для увеличения в 8 классе количества часов учебного предмета «Технология».</w:t>
      </w:r>
    </w:p>
    <w:p w:rsidR="00EC033E" w:rsidRPr="00FE649B" w:rsidRDefault="00EC033E" w:rsidP="00FE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обучающихся с ЗПР, в соответствии с ФГОС ООО, предмету «Музыка» отводится в 5–8 классах по 1 часу в неделю. </w:t>
      </w:r>
      <w:proofErr w:type="gramStart"/>
      <w:r w:rsidRPr="00FE649B">
        <w:rPr>
          <w:rFonts w:ascii="Times New Roman" w:eastAsia="Times New Roman" w:hAnsi="Times New Roman" w:cs="Times New Roman"/>
          <w:sz w:val="24"/>
          <w:szCs w:val="24"/>
        </w:rPr>
        <w:t>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(«Литература», «География», «История», «Обществознание», «Иностранный язык» и др.) и/или обеспечиваться временем</w:t>
      </w:r>
      <w:proofErr w:type="gramEnd"/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внеурочной деятельности. Освободившийся час используется для увеличения в 8 классе количества часов учебного предмета «Технология».</w:t>
      </w:r>
    </w:p>
    <w:p w:rsidR="00C227BD" w:rsidRPr="00FE649B" w:rsidRDefault="00DC4B46" w:rsidP="00FE6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253"/>
      <w:bookmarkEnd w:id="5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  <w:r w:rsidR="00061528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27BD" w:rsidRPr="00FE649B" w:rsidRDefault="00C227BD" w:rsidP="00FE6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 Учебный план основного общего образования ориентирован на 5-летний срок обучения в основной школе. </w:t>
      </w:r>
    </w:p>
    <w:p w:rsidR="00DC4B46" w:rsidRPr="00FE649B" w:rsidRDefault="00C227BD" w:rsidP="00F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При пролонгации срока обучения на один год по индивидуальному учебному плану общий объем аудиторной работы обучающихся с ЗПР не может составлять менее 6018 академических часов за 6 учебных лет (ФГОС ООО, Раздел </w:t>
      </w:r>
      <w:r w:rsidRPr="00FE64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649B">
        <w:rPr>
          <w:rFonts w:ascii="Times New Roman" w:hAnsi="Times New Roman" w:cs="Times New Roman"/>
          <w:sz w:val="24"/>
          <w:szCs w:val="24"/>
        </w:rPr>
        <w:t>, п. 33.1).</w:t>
      </w:r>
    </w:p>
    <w:p w:rsidR="00C77B3F" w:rsidRPr="00FE649B" w:rsidRDefault="00C77B3F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индивидуальных потребностей обучающихся часть учебного </w:t>
      </w:r>
      <w:r w:rsidRPr="00FE64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плана, формируемая участниками образовательных отношений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перечня, предлагаемого школой, включает учебные предметы, учебные курсы (в том числе внеурочной деятельности), 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модули по выбору обучающихся, родителей (законных представителей) несовершеннолетних обучающихся.</w:t>
      </w:r>
      <w:r w:rsidR="00061528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часть учебного плана </w:t>
      </w:r>
      <w:r w:rsidR="00061528" w:rsidRPr="00FE649B">
        <w:rPr>
          <w:rFonts w:ascii="Times New Roman" w:hAnsi="Times New Roman" w:cs="Times New Roman"/>
          <w:sz w:val="24"/>
          <w:szCs w:val="24"/>
        </w:rPr>
        <w:t xml:space="preserve">обеспечивает реализацию интересов и индивидуальных </w:t>
      </w:r>
      <w:proofErr w:type="gramStart"/>
      <w:r w:rsidR="00061528" w:rsidRPr="00FE649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061528" w:rsidRPr="00FE649B">
        <w:rPr>
          <w:rFonts w:ascii="Times New Roman" w:hAnsi="Times New Roman" w:cs="Times New Roman"/>
          <w:sz w:val="24"/>
          <w:szCs w:val="24"/>
        </w:rPr>
        <w:t xml:space="preserve"> обучающихся с ЗПР на уровне основного общего образования.</w:t>
      </w:r>
    </w:p>
    <w:p w:rsidR="00061528" w:rsidRPr="00FE649B" w:rsidRDefault="00061528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может быть использовано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>: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FE649B">
        <w:rPr>
          <w:rFonts w:cs="Times New Roman"/>
          <w:sz w:val="24"/>
          <w:szCs w:val="24"/>
        </w:rPr>
        <w:t>обучающихся</w:t>
      </w:r>
      <w:proofErr w:type="gramEnd"/>
      <w:r w:rsidRPr="00FE649B">
        <w:rPr>
          <w:rFonts w:cs="Times New Roman"/>
          <w:sz w:val="24"/>
          <w:szCs w:val="24"/>
        </w:rPr>
        <w:t xml:space="preserve"> с ЗПР.</w:t>
      </w:r>
    </w:p>
    <w:p w:rsidR="00DC4B46" w:rsidRPr="00FE649B" w:rsidRDefault="00C227BD" w:rsidP="00FE649B">
      <w:pPr>
        <w:pStyle w:val="a3"/>
        <w:ind w:left="117" w:right="114"/>
        <w:rPr>
          <w:sz w:val="24"/>
          <w:szCs w:val="24"/>
          <w:shd w:val="clear" w:color="auto" w:fill="FFFFFF"/>
        </w:rPr>
      </w:pPr>
      <w:proofErr w:type="gramStart"/>
      <w:r w:rsidRPr="00FE649B">
        <w:rPr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обучающихся, могут разрабатываться с участием родителей (законных представителей) </w:t>
      </w:r>
      <w:r w:rsidRPr="00FE649B">
        <w:rPr>
          <w:i/>
          <w:sz w:val="24"/>
          <w:szCs w:val="24"/>
        </w:rPr>
        <w:t>индивидуальные учебные планы</w:t>
      </w:r>
      <w:r w:rsidRPr="00FE649B">
        <w:rPr>
          <w:sz w:val="24"/>
          <w:szCs w:val="24"/>
        </w:rPr>
        <w:t>, в рамках которых формируются индивидуальные учебные программы (содержание дисциплин, курсов, модулей, формы образования).</w:t>
      </w:r>
      <w:proofErr w:type="gramEnd"/>
      <w:r w:rsidRPr="00FE649B">
        <w:rPr>
          <w:sz w:val="24"/>
          <w:szCs w:val="24"/>
        </w:rPr>
        <w:t xml:space="preserve"> </w:t>
      </w:r>
      <w:r w:rsidRPr="00FE649B">
        <w:rPr>
          <w:sz w:val="24"/>
          <w:szCs w:val="24"/>
          <w:shd w:val="clear" w:color="auto" w:fill="FFFFFF"/>
        </w:rPr>
        <w:t xml:space="preserve">Индивидуальный учебный план (далее ИУП)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особенностей. </w:t>
      </w:r>
    </w:p>
    <w:p w:rsidR="00C227BD" w:rsidRPr="00FE649B" w:rsidRDefault="00EC033E" w:rsidP="00FE649B">
      <w:pPr>
        <w:pStyle w:val="a3"/>
        <w:ind w:left="117" w:right="114"/>
        <w:rPr>
          <w:color w:val="231F20"/>
          <w:w w:val="115"/>
          <w:sz w:val="24"/>
          <w:szCs w:val="24"/>
        </w:rPr>
      </w:pPr>
      <w:r w:rsidRPr="00FE649B">
        <w:rPr>
          <w:sz w:val="24"/>
          <w:szCs w:val="24"/>
        </w:rPr>
        <w:t xml:space="preserve">Обязательным компонентом учебного плана является </w:t>
      </w:r>
      <w:r w:rsidRPr="00FE649B">
        <w:rPr>
          <w:b/>
          <w:i/>
          <w:sz w:val="24"/>
          <w:szCs w:val="24"/>
        </w:rPr>
        <w:t>внеурочная деятельность.</w:t>
      </w:r>
      <w:r w:rsidRPr="00FE649B">
        <w:rPr>
          <w:sz w:val="24"/>
          <w:szCs w:val="24"/>
        </w:rPr>
        <w:t xml:space="preserve"> Коррекционно-развивающая область учебного плана включается во внеурочную деятельность.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E649B">
        <w:rPr>
          <w:sz w:val="24"/>
          <w:szCs w:val="24"/>
        </w:rPr>
        <w:t>обучающихся</w:t>
      </w:r>
      <w:proofErr w:type="gramEnd"/>
      <w:r w:rsidRPr="00FE649B">
        <w:rPr>
          <w:sz w:val="24"/>
          <w:szCs w:val="24"/>
        </w:rPr>
        <w:t>.</w:t>
      </w:r>
    </w:p>
    <w:p w:rsidR="00DF1814" w:rsidRPr="00FE649B" w:rsidRDefault="00DF1814" w:rsidP="00FE649B">
      <w:pPr>
        <w:spacing w:line="240" w:lineRule="auto"/>
        <w:ind w:firstLine="343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>Школа определяет самостоятельно режим работы, сходя из следующего: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989"/>
      </w:tblGrid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5 дней или 6 дней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1814" w:rsidRPr="00FE649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641A9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1814" w:rsidRPr="00FE649B">
              <w:rPr>
                <w:rFonts w:ascii="Times New Roman" w:hAnsi="Times New Roman" w:cs="Times New Roman"/>
                <w:sz w:val="24"/>
                <w:szCs w:val="24"/>
              </w:rPr>
              <w:t>е менее 30 дней</w:t>
            </w:r>
          </w:p>
        </w:tc>
      </w:tr>
      <w:tr w:rsidR="00C227BD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FE649B" w:rsidRDefault="00C227BD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летних каникул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FE649B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343453" w:rsidRPr="00FE649B" w:rsidRDefault="0034345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="00D641A9" w:rsidRPr="00FE649B">
        <w:rPr>
          <w:rFonts w:ascii="Times New Roman" w:hAnsi="Times New Roman" w:cs="Times New Roman"/>
          <w:sz w:val="24"/>
          <w:szCs w:val="24"/>
        </w:rPr>
        <w:t xml:space="preserve">Школа может выбрать </w:t>
      </w:r>
      <w:r w:rsidR="00BD7083" w:rsidRPr="00FE649B">
        <w:rPr>
          <w:rFonts w:ascii="Times New Roman" w:hAnsi="Times New Roman" w:cs="Times New Roman"/>
          <w:b/>
          <w:i/>
          <w:sz w:val="24"/>
          <w:szCs w:val="24"/>
        </w:rPr>
        <w:t xml:space="preserve">один из </w:t>
      </w:r>
      <w:r w:rsidR="00C227BD" w:rsidRPr="00FE649B">
        <w:rPr>
          <w:rFonts w:ascii="Times New Roman" w:hAnsi="Times New Roman" w:cs="Times New Roman"/>
          <w:b/>
          <w:i/>
          <w:sz w:val="24"/>
          <w:szCs w:val="24"/>
        </w:rPr>
        <w:t xml:space="preserve">трех вариантов </w:t>
      </w:r>
      <w:r w:rsidR="00D641A9" w:rsidRPr="00FE649B">
        <w:rPr>
          <w:rFonts w:ascii="Times New Roman" w:hAnsi="Times New Roman" w:cs="Times New Roman"/>
          <w:sz w:val="24"/>
          <w:szCs w:val="24"/>
        </w:rPr>
        <w:t>учебного плана, представленных в</w:t>
      </w:r>
      <w:r w:rsidR="00C227BD" w:rsidRPr="00FE649B">
        <w:rPr>
          <w:rFonts w:ascii="Times New Roman" w:hAnsi="Times New Roman" w:cs="Times New Roman"/>
          <w:sz w:val="24"/>
          <w:szCs w:val="24"/>
        </w:rPr>
        <w:t xml:space="preserve"> АООП ООО</w:t>
      </w:r>
      <w:r w:rsidR="00D641A9" w:rsidRPr="00FE649B">
        <w:rPr>
          <w:rFonts w:ascii="Times New Roman" w:hAnsi="Times New Roman" w:cs="Times New Roman"/>
          <w:sz w:val="24"/>
          <w:szCs w:val="24"/>
        </w:rPr>
        <w:t>.</w:t>
      </w:r>
    </w:p>
    <w:p w:rsidR="00306C4C" w:rsidRPr="00FE649B" w:rsidRDefault="0034345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="00306C4C" w:rsidRPr="00FE649B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технологии, информатике, а также по физике и химии (во время проведения практических занятий) может </w:t>
      </w:r>
      <w:r w:rsidR="004D5CE3" w:rsidRPr="00FE649B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4D5CE3" w:rsidRPr="00FE649B">
        <w:rPr>
          <w:rFonts w:ascii="Times New Roman" w:hAnsi="Times New Roman" w:cs="Times New Roman"/>
          <w:i/>
          <w:sz w:val="24"/>
          <w:szCs w:val="24"/>
        </w:rPr>
        <w:t>деление классов на две группы</w:t>
      </w:r>
      <w:r w:rsidR="00EC033E" w:rsidRPr="00FE6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33E" w:rsidRPr="00FE649B">
        <w:rPr>
          <w:rFonts w:ascii="Times New Roman" w:hAnsi="Times New Roman" w:cs="Times New Roman"/>
          <w:sz w:val="24"/>
          <w:szCs w:val="24"/>
        </w:rPr>
        <w:t>с учетом норм по предельно допустимой наполняемости групп</w:t>
      </w:r>
      <w:r w:rsidR="004D5CE3" w:rsidRPr="00FE649B">
        <w:rPr>
          <w:rFonts w:ascii="Times New Roman" w:hAnsi="Times New Roman" w:cs="Times New Roman"/>
          <w:sz w:val="24"/>
          <w:szCs w:val="24"/>
        </w:rPr>
        <w:t>.</w:t>
      </w:r>
    </w:p>
    <w:p w:rsidR="00306C4C" w:rsidRPr="00FE649B" w:rsidRDefault="004D5CE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Pr="00FE649B">
        <w:rPr>
          <w:rFonts w:ascii="Times New Roman" w:hAnsi="Times New Roman" w:cs="Times New Roman"/>
          <w:i/>
          <w:sz w:val="24"/>
          <w:szCs w:val="24"/>
        </w:rPr>
        <w:t>Учебный план</w:t>
      </w:r>
      <w:r w:rsidRPr="00FE649B">
        <w:rPr>
          <w:rFonts w:ascii="Times New Roman" w:hAnsi="Times New Roman" w:cs="Times New Roman"/>
          <w:sz w:val="24"/>
          <w:szCs w:val="24"/>
        </w:rPr>
        <w:t xml:space="preserve"> школы составляется </w:t>
      </w:r>
      <w:r w:rsidRPr="00FE649B">
        <w:rPr>
          <w:rFonts w:ascii="Times New Roman" w:hAnsi="Times New Roman" w:cs="Times New Roman"/>
          <w:i/>
          <w:sz w:val="24"/>
          <w:szCs w:val="24"/>
        </w:rPr>
        <w:t>на учебный год</w:t>
      </w:r>
      <w:r w:rsidRPr="00FE649B">
        <w:rPr>
          <w:rFonts w:ascii="Times New Roman" w:hAnsi="Times New Roman" w:cs="Times New Roman"/>
          <w:sz w:val="24"/>
          <w:szCs w:val="24"/>
        </w:rPr>
        <w:t xml:space="preserve"> и содержит </w:t>
      </w:r>
      <w:r w:rsidRPr="00FE649B">
        <w:rPr>
          <w:rFonts w:ascii="Times New Roman" w:hAnsi="Times New Roman" w:cs="Times New Roman"/>
          <w:i/>
          <w:sz w:val="24"/>
          <w:szCs w:val="24"/>
        </w:rPr>
        <w:t>формы проведения промежуточной аттестации</w:t>
      </w:r>
      <w:r w:rsidRPr="00FE649B">
        <w:rPr>
          <w:rFonts w:ascii="Times New Roman" w:hAnsi="Times New Roman" w:cs="Times New Roman"/>
          <w:sz w:val="24"/>
          <w:szCs w:val="24"/>
        </w:rPr>
        <w:t>.</w:t>
      </w:r>
    </w:p>
    <w:p w:rsidR="00BB6442" w:rsidRPr="00FE649B" w:rsidRDefault="00343453" w:rsidP="00FE6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  <w:t xml:space="preserve">Учебный план на учебный год является </w:t>
      </w:r>
      <w:r w:rsidR="00BB6442" w:rsidRPr="00FE649B">
        <w:rPr>
          <w:rFonts w:ascii="Times New Roman" w:hAnsi="Times New Roman" w:cs="Times New Roman"/>
          <w:i/>
          <w:sz w:val="24"/>
          <w:szCs w:val="24"/>
        </w:rPr>
        <w:t>Приложением к ООП ООО.</w:t>
      </w: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D27" w:rsidRDefault="00181D27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D27" w:rsidRDefault="00181D27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D27" w:rsidRPr="00FE649B" w:rsidRDefault="00181D27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(минимальный в расчете на не менее 5058 часов за весь уровень образования)</w:t>
      </w:r>
      <w:proofErr w:type="gramEnd"/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267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413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84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FE649B" w:rsidRPr="00FE649B" w:rsidRDefault="00FE649B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49B" w:rsidRPr="00FE649B" w:rsidRDefault="00FE649B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2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(с изучением родного языка) 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884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84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35" w:type="dxa"/>
            <w:gridSpan w:val="2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35" w:type="dxa"/>
            <w:gridSpan w:val="2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413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84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3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>(для отдельных образовательных организаций/классов, реализующих адаптированные основные образовательные программы основного общего образования обучающихся с задержкой психического развития)</w:t>
      </w:r>
    </w:p>
    <w:p w:rsidR="00217114" w:rsidRPr="00FE649B" w:rsidRDefault="00217114" w:rsidP="00FE6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413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84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EC033E" w:rsidRPr="00FE649B" w:rsidRDefault="00EC033E" w:rsidP="00181D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C033E" w:rsidRPr="00FE649B" w:rsidSect="00217114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CC" w:rsidRDefault="00F33FCC" w:rsidP="00217114">
      <w:pPr>
        <w:spacing w:after="0" w:line="240" w:lineRule="auto"/>
      </w:pPr>
      <w:r>
        <w:separator/>
      </w:r>
    </w:p>
  </w:endnote>
  <w:endnote w:type="continuationSeparator" w:id="0">
    <w:p w:rsidR="00F33FCC" w:rsidRDefault="00F33FCC" w:rsidP="0021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CC" w:rsidRDefault="00F33FCC" w:rsidP="00217114">
      <w:pPr>
        <w:spacing w:after="0" w:line="240" w:lineRule="auto"/>
      </w:pPr>
      <w:r>
        <w:separator/>
      </w:r>
    </w:p>
  </w:footnote>
  <w:footnote w:type="continuationSeparator" w:id="0">
    <w:p w:rsidR="00F33FCC" w:rsidRDefault="00F33FCC" w:rsidP="0021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E2DA4"/>
    <w:multiLevelType w:val="hybridMultilevel"/>
    <w:tmpl w:val="3F5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89"/>
    <w:rsid w:val="00061528"/>
    <w:rsid w:val="000B5DF3"/>
    <w:rsid w:val="001363AF"/>
    <w:rsid w:val="00165ED6"/>
    <w:rsid w:val="00181D27"/>
    <w:rsid w:val="001D7B62"/>
    <w:rsid w:val="00217114"/>
    <w:rsid w:val="00261F6A"/>
    <w:rsid w:val="00306C4C"/>
    <w:rsid w:val="00343453"/>
    <w:rsid w:val="00384FDB"/>
    <w:rsid w:val="004D5CE3"/>
    <w:rsid w:val="004F6A1C"/>
    <w:rsid w:val="00557588"/>
    <w:rsid w:val="005E1C2F"/>
    <w:rsid w:val="005F1E89"/>
    <w:rsid w:val="006A67C9"/>
    <w:rsid w:val="006C2434"/>
    <w:rsid w:val="00703D6B"/>
    <w:rsid w:val="00760955"/>
    <w:rsid w:val="008A7D79"/>
    <w:rsid w:val="009278D8"/>
    <w:rsid w:val="00964524"/>
    <w:rsid w:val="00AF7C88"/>
    <w:rsid w:val="00B0706F"/>
    <w:rsid w:val="00B333C7"/>
    <w:rsid w:val="00B76517"/>
    <w:rsid w:val="00B92A24"/>
    <w:rsid w:val="00BB6442"/>
    <w:rsid w:val="00BD7083"/>
    <w:rsid w:val="00C227BD"/>
    <w:rsid w:val="00C77B3F"/>
    <w:rsid w:val="00D44F91"/>
    <w:rsid w:val="00D51BF6"/>
    <w:rsid w:val="00D641A9"/>
    <w:rsid w:val="00DC4B46"/>
    <w:rsid w:val="00DF1814"/>
    <w:rsid w:val="00E73DFD"/>
    <w:rsid w:val="00E775A8"/>
    <w:rsid w:val="00EC033E"/>
    <w:rsid w:val="00F33FCC"/>
    <w:rsid w:val="00FD37F3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cp:lastPrinted>2022-04-08T07:26:00Z</cp:lastPrinted>
  <dcterms:created xsi:type="dcterms:W3CDTF">2022-01-26T08:04:00Z</dcterms:created>
  <dcterms:modified xsi:type="dcterms:W3CDTF">2022-06-22T11:48:00Z</dcterms:modified>
</cp:coreProperties>
</file>